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AF9" w:rsidRPr="003E4E6D" w:rsidRDefault="00F55AF9" w:rsidP="00F55AF9">
      <w:pPr>
        <w:jc w:val="center"/>
        <w:rPr>
          <w:rFonts w:ascii="Times New Roman" w:hAnsi="Times New Roman" w:cs="Times New Roman"/>
          <w:b/>
          <w:bCs/>
          <w:szCs w:val="20"/>
        </w:rPr>
      </w:pPr>
    </w:p>
    <w:p w:rsidR="00F55AF9" w:rsidRPr="003E4E6D" w:rsidRDefault="00507244" w:rsidP="00F55AF9">
      <w:pPr>
        <w:jc w:val="center"/>
        <w:rPr>
          <w:rFonts w:ascii="Times New Roman" w:hAnsi="Times New Roman" w:cs="Times New Roman"/>
          <w:b/>
          <w:bCs/>
          <w:sz w:val="40"/>
          <w:szCs w:val="20"/>
        </w:rPr>
      </w:pPr>
      <w:r w:rsidRPr="003E4E6D">
        <w:rPr>
          <w:rFonts w:ascii="Times New Roman" w:hAnsi="Times New Roman" w:cs="Times New Roman"/>
          <w:b/>
          <w:bCs/>
          <w:sz w:val="40"/>
        </w:rPr>
        <w:t>Baseline Population Monitoring for the Williamson’s Sapsucker (Sphyrapicus thyroides) – Okanagan</w:t>
      </w:r>
      <w:r w:rsidR="00F55AF9" w:rsidRPr="003E4E6D">
        <w:rPr>
          <w:rFonts w:ascii="Times New Roman" w:hAnsi="Times New Roman" w:cs="Times New Roman"/>
          <w:b/>
          <w:bCs/>
          <w:sz w:val="40"/>
        </w:rPr>
        <w:t xml:space="preserve"> </w:t>
      </w:r>
      <w:r w:rsidRPr="003E4E6D">
        <w:rPr>
          <w:rFonts w:ascii="Times New Roman" w:hAnsi="Times New Roman" w:cs="Times New Roman"/>
          <w:b/>
          <w:bCs/>
          <w:sz w:val="40"/>
        </w:rPr>
        <w:t>Boundary Area</w:t>
      </w:r>
    </w:p>
    <w:p w:rsidR="00F55AF9" w:rsidRPr="003E4E6D" w:rsidRDefault="00F55AF9" w:rsidP="00F55AF9">
      <w:pPr>
        <w:rPr>
          <w:rFonts w:ascii="Times New Roman" w:hAnsi="Times New Roman" w:cs="Times New Roman"/>
          <w:szCs w:val="20"/>
        </w:rPr>
      </w:pPr>
    </w:p>
    <w:p w:rsidR="00F55AF9" w:rsidRPr="003E4E6D" w:rsidRDefault="00F55AF9" w:rsidP="00F55AF9">
      <w:pPr>
        <w:rPr>
          <w:rFonts w:ascii="Times New Roman" w:hAnsi="Times New Roman" w:cs="Times New Roman"/>
          <w:szCs w:val="20"/>
        </w:rPr>
      </w:pPr>
    </w:p>
    <w:p w:rsidR="00F55AF9" w:rsidRPr="003E4E6D" w:rsidRDefault="00F55AF9" w:rsidP="00F55AF9">
      <w:pPr>
        <w:pStyle w:val="Heading9"/>
        <w:rPr>
          <w:bCs/>
          <w:szCs w:val="20"/>
        </w:rPr>
      </w:pPr>
      <w:r w:rsidRPr="003E4E6D">
        <w:rPr>
          <w:bCs/>
          <w:szCs w:val="20"/>
        </w:rPr>
        <w:t>June 2010</w:t>
      </w:r>
    </w:p>
    <w:p w:rsidR="00F55AF9" w:rsidRPr="003E4E6D" w:rsidRDefault="00F55AF9" w:rsidP="00F55AF9">
      <w:pPr>
        <w:jc w:val="center"/>
        <w:rPr>
          <w:rFonts w:ascii="Times New Roman" w:hAnsi="Times New Roman" w:cs="Times New Roman"/>
          <w:szCs w:val="20"/>
        </w:rPr>
      </w:pPr>
    </w:p>
    <w:p w:rsidR="00F55AF9" w:rsidRPr="003E4E6D" w:rsidRDefault="00F55AF9" w:rsidP="00F55AF9">
      <w:pPr>
        <w:jc w:val="center"/>
        <w:rPr>
          <w:rFonts w:ascii="Times New Roman" w:hAnsi="Times New Roman" w:cs="Times New Roman"/>
          <w:szCs w:val="20"/>
        </w:rPr>
      </w:pPr>
    </w:p>
    <w:p w:rsidR="00F55AF9" w:rsidRPr="003E4E6D" w:rsidRDefault="00F55AF9" w:rsidP="00F55AF9">
      <w:pPr>
        <w:jc w:val="center"/>
        <w:rPr>
          <w:rFonts w:ascii="Times New Roman" w:hAnsi="Times New Roman" w:cs="Times New Roman"/>
          <w:szCs w:val="20"/>
        </w:rPr>
      </w:pPr>
    </w:p>
    <w:p w:rsidR="00F55AF9" w:rsidRPr="003E4E6D" w:rsidRDefault="00F55AF9" w:rsidP="00F55AF9">
      <w:pPr>
        <w:jc w:val="center"/>
        <w:rPr>
          <w:rFonts w:ascii="Times New Roman" w:hAnsi="Times New Roman" w:cs="Times New Roman"/>
          <w:szCs w:val="20"/>
        </w:rPr>
      </w:pPr>
    </w:p>
    <w:p w:rsidR="00F55AF9" w:rsidRPr="003E4E6D" w:rsidRDefault="00F55AF9" w:rsidP="00F55AF9">
      <w:pPr>
        <w:jc w:val="center"/>
        <w:rPr>
          <w:rFonts w:ascii="Times New Roman" w:hAnsi="Times New Roman" w:cs="Times New Roman"/>
          <w:szCs w:val="20"/>
        </w:rPr>
      </w:pPr>
    </w:p>
    <w:p w:rsidR="00F55AF9" w:rsidRPr="003E4E6D" w:rsidRDefault="00F55AF9" w:rsidP="00F55AF9">
      <w:pPr>
        <w:jc w:val="center"/>
        <w:rPr>
          <w:rFonts w:ascii="Times New Roman" w:hAnsi="Times New Roman" w:cs="Times New Roman"/>
          <w:szCs w:val="20"/>
        </w:rPr>
      </w:pPr>
    </w:p>
    <w:p w:rsidR="00F55AF9" w:rsidRPr="003E4E6D" w:rsidRDefault="00F55AF9" w:rsidP="00F55AF9">
      <w:pPr>
        <w:spacing w:line="240" w:lineRule="auto"/>
        <w:jc w:val="center"/>
        <w:rPr>
          <w:rFonts w:ascii="Times New Roman" w:hAnsi="Times New Roman" w:cs="Times New Roman"/>
          <w:sz w:val="28"/>
          <w:szCs w:val="20"/>
        </w:rPr>
      </w:pPr>
      <w:r w:rsidRPr="003E4E6D">
        <w:rPr>
          <w:rFonts w:ascii="Times New Roman" w:hAnsi="Times New Roman" w:cs="Times New Roman"/>
          <w:sz w:val="28"/>
          <w:szCs w:val="20"/>
        </w:rPr>
        <w:t>Prepared for:</w:t>
      </w:r>
    </w:p>
    <w:p w:rsidR="00507244" w:rsidRPr="003E4E6D" w:rsidRDefault="00507244" w:rsidP="00F55AF9">
      <w:pPr>
        <w:spacing w:line="240" w:lineRule="auto"/>
        <w:jc w:val="center"/>
        <w:rPr>
          <w:rFonts w:ascii="Times New Roman" w:hAnsi="Times New Roman" w:cs="Times New Roman"/>
          <w:sz w:val="28"/>
        </w:rPr>
      </w:pPr>
      <w:r w:rsidRPr="003E4E6D">
        <w:rPr>
          <w:rFonts w:ascii="Times New Roman" w:hAnsi="Times New Roman" w:cs="Times New Roman"/>
          <w:sz w:val="28"/>
        </w:rPr>
        <w:t>Environment Canada – Canadian Wildlife Service</w:t>
      </w:r>
    </w:p>
    <w:p w:rsidR="00F55AF9" w:rsidRPr="003E4E6D" w:rsidRDefault="00507244" w:rsidP="00F55AF9">
      <w:pPr>
        <w:spacing w:line="240" w:lineRule="auto"/>
        <w:jc w:val="center"/>
        <w:rPr>
          <w:rFonts w:ascii="Times New Roman" w:hAnsi="Times New Roman" w:cs="Times New Roman"/>
          <w:szCs w:val="20"/>
        </w:rPr>
      </w:pPr>
      <w:r w:rsidRPr="003E4E6D">
        <w:rPr>
          <w:rFonts w:ascii="Times New Roman" w:hAnsi="Times New Roman" w:cs="Times New Roman"/>
          <w:sz w:val="28"/>
        </w:rPr>
        <w:t>5421 Robertson Road, Delta, B.C</w:t>
      </w:r>
    </w:p>
    <w:p w:rsidR="00F55AF9" w:rsidRPr="003E4E6D" w:rsidRDefault="00F55AF9" w:rsidP="00F55AF9">
      <w:pPr>
        <w:spacing w:line="240" w:lineRule="auto"/>
        <w:jc w:val="center"/>
        <w:rPr>
          <w:rFonts w:ascii="Times New Roman" w:hAnsi="Times New Roman" w:cs="Times New Roman"/>
          <w:szCs w:val="20"/>
        </w:rPr>
      </w:pPr>
    </w:p>
    <w:p w:rsidR="00F55AF9" w:rsidRPr="003E4E6D" w:rsidRDefault="00F55AF9" w:rsidP="00F55AF9">
      <w:pPr>
        <w:spacing w:line="240" w:lineRule="auto"/>
        <w:jc w:val="center"/>
        <w:rPr>
          <w:rFonts w:ascii="Times New Roman" w:hAnsi="Times New Roman" w:cs="Times New Roman"/>
          <w:szCs w:val="20"/>
        </w:rPr>
      </w:pPr>
    </w:p>
    <w:p w:rsidR="00F55AF9" w:rsidRPr="003E4E6D" w:rsidRDefault="00F55AF9" w:rsidP="00F55AF9">
      <w:pPr>
        <w:spacing w:line="240" w:lineRule="auto"/>
        <w:jc w:val="center"/>
        <w:rPr>
          <w:rFonts w:ascii="Times New Roman" w:hAnsi="Times New Roman" w:cs="Times New Roman"/>
          <w:szCs w:val="20"/>
        </w:rPr>
      </w:pPr>
    </w:p>
    <w:p w:rsidR="00F55AF9" w:rsidRPr="003E4E6D" w:rsidRDefault="00F55AF9" w:rsidP="00F55AF9">
      <w:pPr>
        <w:spacing w:line="240" w:lineRule="auto"/>
        <w:jc w:val="center"/>
        <w:rPr>
          <w:rFonts w:ascii="Times New Roman" w:hAnsi="Times New Roman" w:cs="Times New Roman"/>
          <w:sz w:val="28"/>
          <w:szCs w:val="20"/>
        </w:rPr>
      </w:pPr>
      <w:r w:rsidRPr="003E4E6D">
        <w:rPr>
          <w:rFonts w:ascii="Times New Roman" w:hAnsi="Times New Roman" w:cs="Times New Roman"/>
          <w:sz w:val="28"/>
          <w:szCs w:val="20"/>
        </w:rPr>
        <w:t>Prepared by:</w:t>
      </w:r>
    </w:p>
    <w:p w:rsidR="00F55AF9" w:rsidRPr="003E4E6D" w:rsidRDefault="00F55AF9" w:rsidP="00F55AF9">
      <w:pPr>
        <w:spacing w:line="240" w:lineRule="auto"/>
        <w:jc w:val="center"/>
        <w:rPr>
          <w:rFonts w:ascii="Times New Roman" w:hAnsi="Times New Roman" w:cs="Times New Roman"/>
          <w:sz w:val="28"/>
          <w:szCs w:val="20"/>
        </w:rPr>
      </w:pPr>
      <w:r w:rsidRPr="003E4E6D">
        <w:rPr>
          <w:rFonts w:ascii="Times New Roman" w:hAnsi="Times New Roman" w:cs="Times New Roman"/>
          <w:sz w:val="28"/>
          <w:szCs w:val="20"/>
        </w:rPr>
        <w:t>Christoph Steeger, RPBio.</w:t>
      </w:r>
    </w:p>
    <w:p w:rsidR="00F55AF9" w:rsidRPr="003E4E6D" w:rsidRDefault="00F55AF9" w:rsidP="00F55AF9">
      <w:pPr>
        <w:spacing w:line="240" w:lineRule="auto"/>
        <w:jc w:val="center"/>
        <w:rPr>
          <w:rFonts w:ascii="Times New Roman" w:hAnsi="Times New Roman" w:cs="Times New Roman"/>
          <w:sz w:val="28"/>
        </w:rPr>
      </w:pPr>
      <w:r w:rsidRPr="003E4E6D">
        <w:rPr>
          <w:rFonts w:ascii="Times New Roman" w:hAnsi="Times New Roman" w:cs="Times New Roman"/>
          <w:sz w:val="28"/>
        </w:rPr>
        <w:t>Pandion Ecological Research Ltd.</w:t>
      </w:r>
    </w:p>
    <w:p w:rsidR="00F55AF9" w:rsidRPr="003E4E6D" w:rsidRDefault="00F55AF9" w:rsidP="00F55AF9">
      <w:pPr>
        <w:spacing w:line="240" w:lineRule="auto"/>
        <w:jc w:val="center"/>
        <w:rPr>
          <w:rFonts w:ascii="Times New Roman" w:hAnsi="Times New Roman" w:cs="Times New Roman"/>
          <w:szCs w:val="20"/>
        </w:rPr>
      </w:pPr>
      <w:r w:rsidRPr="003E4E6D">
        <w:rPr>
          <w:rFonts w:ascii="Times New Roman" w:hAnsi="Times New Roman" w:cs="Times New Roman"/>
          <w:sz w:val="28"/>
        </w:rPr>
        <w:t>532 Park Street, Nelson, BC V1L 2G9</w:t>
      </w:r>
    </w:p>
    <w:p w:rsidR="00F55AF9" w:rsidRPr="00B87A72" w:rsidRDefault="00F55AF9" w:rsidP="00B87A72">
      <w:pPr>
        <w:pStyle w:val="Heading1"/>
      </w:pPr>
      <w:bookmarkStart w:id="0" w:name="_Toc61940392"/>
      <w:r w:rsidRPr="003E4E6D">
        <w:br w:type="page"/>
      </w:r>
      <w:bookmarkStart w:id="1" w:name="_Toc265671026"/>
      <w:bookmarkEnd w:id="0"/>
      <w:r w:rsidRPr="00B87A72">
        <w:lastRenderedPageBreak/>
        <w:t>TABLE OF CONTENTS</w:t>
      </w:r>
      <w:bookmarkEnd w:id="1"/>
    </w:p>
    <w:p w:rsidR="00F55AF9" w:rsidRPr="003E4E6D" w:rsidRDefault="00F55AF9" w:rsidP="00F55AF9">
      <w:pPr>
        <w:rPr>
          <w:rFonts w:ascii="Times New Roman" w:hAnsi="Times New Roman" w:cs="Times New Roman"/>
        </w:rPr>
      </w:pPr>
    </w:p>
    <w:p w:rsidR="00AC7D55" w:rsidRDefault="00BB08FB">
      <w:pPr>
        <w:pStyle w:val="TOC1"/>
        <w:tabs>
          <w:tab w:val="right" w:leader="dot" w:pos="9350"/>
        </w:tabs>
        <w:rPr>
          <w:rFonts w:asciiTheme="minorHAnsi" w:eastAsiaTheme="minorEastAsia" w:hAnsiTheme="minorHAnsi" w:cstheme="minorBidi"/>
          <w:noProof/>
          <w:sz w:val="22"/>
          <w:szCs w:val="22"/>
          <w:lang w:val="en-US"/>
        </w:rPr>
      </w:pPr>
      <w:r w:rsidRPr="00BB08FB">
        <w:rPr>
          <w:sz w:val="22"/>
        </w:rPr>
        <w:fldChar w:fldCharType="begin"/>
      </w:r>
      <w:r w:rsidR="00F55AF9" w:rsidRPr="003E4E6D">
        <w:rPr>
          <w:sz w:val="22"/>
        </w:rPr>
        <w:instrText xml:space="preserve"> TOC \o "1-3" \h \z </w:instrText>
      </w:r>
      <w:r w:rsidRPr="00BB08FB">
        <w:rPr>
          <w:sz w:val="22"/>
        </w:rPr>
        <w:fldChar w:fldCharType="separate"/>
      </w:r>
      <w:hyperlink w:anchor="_Toc265671026" w:history="1">
        <w:r w:rsidR="00AC7D55" w:rsidRPr="006D5735">
          <w:rPr>
            <w:rStyle w:val="Hyperlink"/>
            <w:noProof/>
          </w:rPr>
          <w:t>TABLE OF CONTENTS</w:t>
        </w:r>
        <w:r w:rsidR="00AC7D55">
          <w:rPr>
            <w:noProof/>
            <w:webHidden/>
          </w:rPr>
          <w:tab/>
        </w:r>
        <w:r w:rsidR="00AC7D55">
          <w:rPr>
            <w:noProof/>
            <w:webHidden/>
          </w:rPr>
          <w:fldChar w:fldCharType="begin"/>
        </w:r>
        <w:r w:rsidR="00AC7D55">
          <w:rPr>
            <w:noProof/>
            <w:webHidden/>
          </w:rPr>
          <w:instrText xml:space="preserve"> PAGEREF _Toc265671026 \h </w:instrText>
        </w:r>
        <w:r w:rsidR="00AC7D55">
          <w:rPr>
            <w:noProof/>
            <w:webHidden/>
          </w:rPr>
        </w:r>
        <w:r w:rsidR="00AC7D55">
          <w:rPr>
            <w:noProof/>
            <w:webHidden/>
          </w:rPr>
          <w:fldChar w:fldCharType="separate"/>
        </w:r>
        <w:r w:rsidR="00AC7D55">
          <w:rPr>
            <w:noProof/>
            <w:webHidden/>
          </w:rPr>
          <w:t>2</w:t>
        </w:r>
        <w:r w:rsidR="00AC7D55">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27" w:history="1">
        <w:r w:rsidRPr="006D5735">
          <w:rPr>
            <w:rStyle w:val="Hyperlink"/>
            <w:noProof/>
          </w:rPr>
          <w:t>LIST OF TABLES</w:t>
        </w:r>
        <w:r>
          <w:rPr>
            <w:noProof/>
            <w:webHidden/>
          </w:rPr>
          <w:tab/>
        </w:r>
        <w:r>
          <w:rPr>
            <w:noProof/>
            <w:webHidden/>
          </w:rPr>
          <w:fldChar w:fldCharType="begin"/>
        </w:r>
        <w:r>
          <w:rPr>
            <w:noProof/>
            <w:webHidden/>
          </w:rPr>
          <w:instrText xml:space="preserve"> PAGEREF _Toc265671027 \h </w:instrText>
        </w:r>
        <w:r>
          <w:rPr>
            <w:noProof/>
            <w:webHidden/>
          </w:rPr>
        </w:r>
        <w:r>
          <w:rPr>
            <w:noProof/>
            <w:webHidden/>
          </w:rPr>
          <w:fldChar w:fldCharType="separate"/>
        </w:r>
        <w:r>
          <w:rPr>
            <w:noProof/>
            <w:webHidden/>
          </w:rPr>
          <w:t>2</w:t>
        </w:r>
        <w:r>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28" w:history="1">
        <w:r w:rsidRPr="006D5735">
          <w:rPr>
            <w:rStyle w:val="Hyperlink"/>
            <w:noProof/>
          </w:rPr>
          <w:t>ACKNOWLEDGEMENTS</w:t>
        </w:r>
        <w:r>
          <w:rPr>
            <w:noProof/>
            <w:webHidden/>
          </w:rPr>
          <w:tab/>
        </w:r>
        <w:r>
          <w:rPr>
            <w:noProof/>
            <w:webHidden/>
          </w:rPr>
          <w:fldChar w:fldCharType="begin"/>
        </w:r>
        <w:r>
          <w:rPr>
            <w:noProof/>
            <w:webHidden/>
          </w:rPr>
          <w:instrText xml:space="preserve"> PAGEREF _Toc265671028 \h </w:instrText>
        </w:r>
        <w:r>
          <w:rPr>
            <w:noProof/>
            <w:webHidden/>
          </w:rPr>
        </w:r>
        <w:r>
          <w:rPr>
            <w:noProof/>
            <w:webHidden/>
          </w:rPr>
          <w:fldChar w:fldCharType="separate"/>
        </w:r>
        <w:r>
          <w:rPr>
            <w:noProof/>
            <w:webHidden/>
          </w:rPr>
          <w:t>2</w:t>
        </w:r>
        <w:r>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29" w:history="1">
        <w:r w:rsidRPr="006D5735">
          <w:rPr>
            <w:rStyle w:val="Hyperlink"/>
            <w:noProof/>
          </w:rPr>
          <w:t>BACKGROUND</w:t>
        </w:r>
        <w:r>
          <w:rPr>
            <w:noProof/>
            <w:webHidden/>
          </w:rPr>
          <w:tab/>
        </w:r>
        <w:r>
          <w:rPr>
            <w:noProof/>
            <w:webHidden/>
          </w:rPr>
          <w:fldChar w:fldCharType="begin"/>
        </w:r>
        <w:r>
          <w:rPr>
            <w:noProof/>
            <w:webHidden/>
          </w:rPr>
          <w:instrText xml:space="preserve"> PAGEREF _Toc265671029 \h </w:instrText>
        </w:r>
        <w:r>
          <w:rPr>
            <w:noProof/>
            <w:webHidden/>
          </w:rPr>
        </w:r>
        <w:r>
          <w:rPr>
            <w:noProof/>
            <w:webHidden/>
          </w:rPr>
          <w:fldChar w:fldCharType="separate"/>
        </w:r>
        <w:r>
          <w:rPr>
            <w:noProof/>
            <w:webHidden/>
          </w:rPr>
          <w:t>3</w:t>
        </w:r>
        <w:r>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30" w:history="1">
        <w:r w:rsidRPr="006D5735">
          <w:rPr>
            <w:rStyle w:val="Hyperlink"/>
            <w:noProof/>
          </w:rPr>
          <w:t>METHODS</w:t>
        </w:r>
        <w:r>
          <w:rPr>
            <w:noProof/>
            <w:webHidden/>
          </w:rPr>
          <w:tab/>
        </w:r>
        <w:r>
          <w:rPr>
            <w:noProof/>
            <w:webHidden/>
          </w:rPr>
          <w:fldChar w:fldCharType="begin"/>
        </w:r>
        <w:r>
          <w:rPr>
            <w:noProof/>
            <w:webHidden/>
          </w:rPr>
          <w:instrText xml:space="preserve"> PAGEREF _Toc265671030 \h </w:instrText>
        </w:r>
        <w:r>
          <w:rPr>
            <w:noProof/>
            <w:webHidden/>
          </w:rPr>
        </w:r>
        <w:r>
          <w:rPr>
            <w:noProof/>
            <w:webHidden/>
          </w:rPr>
          <w:fldChar w:fldCharType="separate"/>
        </w:r>
        <w:r>
          <w:rPr>
            <w:noProof/>
            <w:webHidden/>
          </w:rPr>
          <w:t>4</w:t>
        </w:r>
        <w:r>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31" w:history="1">
        <w:r w:rsidRPr="006D5735">
          <w:rPr>
            <w:rStyle w:val="Hyperlink"/>
            <w:noProof/>
          </w:rPr>
          <w:t>RESULTS &amp; RECOMMENDATIONS</w:t>
        </w:r>
        <w:r>
          <w:rPr>
            <w:noProof/>
            <w:webHidden/>
          </w:rPr>
          <w:tab/>
        </w:r>
        <w:r>
          <w:rPr>
            <w:noProof/>
            <w:webHidden/>
          </w:rPr>
          <w:fldChar w:fldCharType="begin"/>
        </w:r>
        <w:r>
          <w:rPr>
            <w:noProof/>
            <w:webHidden/>
          </w:rPr>
          <w:instrText xml:space="preserve"> PAGEREF _Toc265671031 \h </w:instrText>
        </w:r>
        <w:r>
          <w:rPr>
            <w:noProof/>
            <w:webHidden/>
          </w:rPr>
        </w:r>
        <w:r>
          <w:rPr>
            <w:noProof/>
            <w:webHidden/>
          </w:rPr>
          <w:fldChar w:fldCharType="separate"/>
        </w:r>
        <w:r>
          <w:rPr>
            <w:noProof/>
            <w:webHidden/>
          </w:rPr>
          <w:t>5</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2" w:history="1">
        <w:r w:rsidRPr="006D5735">
          <w:rPr>
            <w:rStyle w:val="Hyperlink"/>
            <w:noProof/>
          </w:rPr>
          <w:t>Random First CPB Points</w:t>
        </w:r>
        <w:r>
          <w:rPr>
            <w:noProof/>
            <w:webHidden/>
          </w:rPr>
          <w:tab/>
        </w:r>
        <w:r>
          <w:rPr>
            <w:noProof/>
            <w:webHidden/>
          </w:rPr>
          <w:fldChar w:fldCharType="begin"/>
        </w:r>
        <w:r>
          <w:rPr>
            <w:noProof/>
            <w:webHidden/>
          </w:rPr>
          <w:instrText xml:space="preserve"> PAGEREF _Toc265671032 \h </w:instrText>
        </w:r>
        <w:r>
          <w:rPr>
            <w:noProof/>
            <w:webHidden/>
          </w:rPr>
        </w:r>
        <w:r>
          <w:rPr>
            <w:noProof/>
            <w:webHidden/>
          </w:rPr>
          <w:fldChar w:fldCharType="separate"/>
        </w:r>
        <w:r>
          <w:rPr>
            <w:noProof/>
            <w:webHidden/>
          </w:rPr>
          <w:t>5</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3" w:history="1">
        <w:r w:rsidRPr="006D5735">
          <w:rPr>
            <w:rStyle w:val="Hyperlink"/>
            <w:noProof/>
          </w:rPr>
          <w:t>Extended CPB Points</w:t>
        </w:r>
        <w:r>
          <w:rPr>
            <w:noProof/>
            <w:webHidden/>
          </w:rPr>
          <w:tab/>
        </w:r>
        <w:r>
          <w:rPr>
            <w:noProof/>
            <w:webHidden/>
          </w:rPr>
          <w:fldChar w:fldCharType="begin"/>
        </w:r>
        <w:r>
          <w:rPr>
            <w:noProof/>
            <w:webHidden/>
          </w:rPr>
          <w:instrText xml:space="preserve"> PAGEREF _Toc265671033 \h </w:instrText>
        </w:r>
        <w:r>
          <w:rPr>
            <w:noProof/>
            <w:webHidden/>
          </w:rPr>
        </w:r>
        <w:r>
          <w:rPr>
            <w:noProof/>
            <w:webHidden/>
          </w:rPr>
          <w:fldChar w:fldCharType="separate"/>
        </w:r>
        <w:r>
          <w:rPr>
            <w:noProof/>
            <w:webHidden/>
          </w:rPr>
          <w:t>5</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4" w:history="1">
        <w:r w:rsidRPr="006D5735">
          <w:rPr>
            <w:rStyle w:val="Hyperlink"/>
            <w:noProof/>
          </w:rPr>
          <w:t>Repeat CPB Points</w:t>
        </w:r>
        <w:r>
          <w:rPr>
            <w:noProof/>
            <w:webHidden/>
          </w:rPr>
          <w:tab/>
        </w:r>
        <w:r>
          <w:rPr>
            <w:noProof/>
            <w:webHidden/>
          </w:rPr>
          <w:fldChar w:fldCharType="begin"/>
        </w:r>
        <w:r>
          <w:rPr>
            <w:noProof/>
            <w:webHidden/>
          </w:rPr>
          <w:instrText xml:space="preserve"> PAGEREF _Toc265671034 \h </w:instrText>
        </w:r>
        <w:r>
          <w:rPr>
            <w:noProof/>
            <w:webHidden/>
          </w:rPr>
        </w:r>
        <w:r>
          <w:rPr>
            <w:noProof/>
            <w:webHidden/>
          </w:rPr>
          <w:fldChar w:fldCharType="separate"/>
        </w:r>
        <w:r>
          <w:rPr>
            <w:noProof/>
            <w:webHidden/>
          </w:rPr>
          <w:t>7</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5" w:history="1">
        <w:r w:rsidRPr="006D5735">
          <w:rPr>
            <w:rStyle w:val="Hyperlink"/>
            <w:noProof/>
          </w:rPr>
          <w:t>Data File</w:t>
        </w:r>
        <w:r>
          <w:rPr>
            <w:noProof/>
            <w:webHidden/>
          </w:rPr>
          <w:tab/>
        </w:r>
        <w:r>
          <w:rPr>
            <w:noProof/>
            <w:webHidden/>
          </w:rPr>
          <w:fldChar w:fldCharType="begin"/>
        </w:r>
        <w:r>
          <w:rPr>
            <w:noProof/>
            <w:webHidden/>
          </w:rPr>
          <w:instrText xml:space="preserve"> PAGEREF _Toc265671035 \h </w:instrText>
        </w:r>
        <w:r>
          <w:rPr>
            <w:noProof/>
            <w:webHidden/>
          </w:rPr>
        </w:r>
        <w:r>
          <w:rPr>
            <w:noProof/>
            <w:webHidden/>
          </w:rPr>
          <w:fldChar w:fldCharType="separate"/>
        </w:r>
        <w:r>
          <w:rPr>
            <w:noProof/>
            <w:webHidden/>
          </w:rPr>
          <w:t>8</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6" w:history="1">
        <w:r w:rsidRPr="006D5735">
          <w:rPr>
            <w:rStyle w:val="Hyperlink"/>
            <w:noProof/>
          </w:rPr>
          <w:t>WISA detections and temporary IDs</w:t>
        </w:r>
        <w:r>
          <w:rPr>
            <w:noProof/>
            <w:webHidden/>
          </w:rPr>
          <w:tab/>
        </w:r>
        <w:r>
          <w:rPr>
            <w:noProof/>
            <w:webHidden/>
          </w:rPr>
          <w:fldChar w:fldCharType="begin"/>
        </w:r>
        <w:r>
          <w:rPr>
            <w:noProof/>
            <w:webHidden/>
          </w:rPr>
          <w:instrText xml:space="preserve"> PAGEREF _Toc265671036 \h </w:instrText>
        </w:r>
        <w:r>
          <w:rPr>
            <w:noProof/>
            <w:webHidden/>
          </w:rPr>
        </w:r>
        <w:r>
          <w:rPr>
            <w:noProof/>
            <w:webHidden/>
          </w:rPr>
          <w:fldChar w:fldCharType="separate"/>
        </w:r>
        <w:r>
          <w:rPr>
            <w:noProof/>
            <w:webHidden/>
          </w:rPr>
          <w:t>8</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7" w:history="1">
        <w:r w:rsidRPr="006D5735">
          <w:rPr>
            <w:rStyle w:val="Hyperlink"/>
            <w:noProof/>
          </w:rPr>
          <w:t>Logistics</w:t>
        </w:r>
        <w:r>
          <w:rPr>
            <w:noProof/>
            <w:webHidden/>
          </w:rPr>
          <w:tab/>
        </w:r>
        <w:r>
          <w:rPr>
            <w:noProof/>
            <w:webHidden/>
          </w:rPr>
          <w:fldChar w:fldCharType="begin"/>
        </w:r>
        <w:r>
          <w:rPr>
            <w:noProof/>
            <w:webHidden/>
          </w:rPr>
          <w:instrText xml:space="preserve"> PAGEREF _Toc265671037 \h </w:instrText>
        </w:r>
        <w:r>
          <w:rPr>
            <w:noProof/>
            <w:webHidden/>
          </w:rPr>
        </w:r>
        <w:r>
          <w:rPr>
            <w:noProof/>
            <w:webHidden/>
          </w:rPr>
          <w:fldChar w:fldCharType="separate"/>
        </w:r>
        <w:r>
          <w:rPr>
            <w:noProof/>
            <w:webHidden/>
          </w:rPr>
          <w:t>8</w:t>
        </w:r>
        <w:r>
          <w:rPr>
            <w:noProof/>
            <w:webHidden/>
          </w:rPr>
          <w:fldChar w:fldCharType="end"/>
        </w:r>
      </w:hyperlink>
    </w:p>
    <w:p w:rsidR="00AC7D55" w:rsidRDefault="00AC7D55">
      <w:pPr>
        <w:pStyle w:val="TOC2"/>
        <w:tabs>
          <w:tab w:val="right" w:leader="dot" w:pos="9350"/>
        </w:tabs>
        <w:rPr>
          <w:rFonts w:asciiTheme="minorHAnsi" w:eastAsiaTheme="minorEastAsia" w:hAnsiTheme="minorHAnsi" w:cstheme="minorBidi"/>
          <w:noProof/>
          <w:sz w:val="22"/>
          <w:szCs w:val="22"/>
          <w:lang w:val="en-US"/>
        </w:rPr>
      </w:pPr>
      <w:hyperlink w:anchor="_Toc265671038" w:history="1">
        <w:r w:rsidRPr="006D5735">
          <w:rPr>
            <w:rStyle w:val="Hyperlink"/>
            <w:noProof/>
          </w:rPr>
          <w:t>Incidental WISA Observations</w:t>
        </w:r>
        <w:r>
          <w:rPr>
            <w:noProof/>
            <w:webHidden/>
          </w:rPr>
          <w:tab/>
        </w:r>
        <w:r>
          <w:rPr>
            <w:noProof/>
            <w:webHidden/>
          </w:rPr>
          <w:fldChar w:fldCharType="begin"/>
        </w:r>
        <w:r>
          <w:rPr>
            <w:noProof/>
            <w:webHidden/>
          </w:rPr>
          <w:instrText xml:space="preserve"> PAGEREF _Toc265671038 \h </w:instrText>
        </w:r>
        <w:r>
          <w:rPr>
            <w:noProof/>
            <w:webHidden/>
          </w:rPr>
        </w:r>
        <w:r>
          <w:rPr>
            <w:noProof/>
            <w:webHidden/>
          </w:rPr>
          <w:fldChar w:fldCharType="separate"/>
        </w:r>
        <w:r>
          <w:rPr>
            <w:noProof/>
            <w:webHidden/>
          </w:rPr>
          <w:t>11</w:t>
        </w:r>
        <w:r>
          <w:rPr>
            <w:noProof/>
            <w:webHidden/>
          </w:rPr>
          <w:fldChar w:fldCharType="end"/>
        </w:r>
      </w:hyperlink>
    </w:p>
    <w:p w:rsidR="00AC7D55" w:rsidRDefault="00AC7D55">
      <w:pPr>
        <w:pStyle w:val="TOC1"/>
        <w:tabs>
          <w:tab w:val="right" w:leader="dot" w:pos="9350"/>
        </w:tabs>
        <w:rPr>
          <w:rFonts w:asciiTheme="minorHAnsi" w:eastAsiaTheme="minorEastAsia" w:hAnsiTheme="minorHAnsi" w:cstheme="minorBidi"/>
          <w:noProof/>
          <w:sz w:val="22"/>
          <w:szCs w:val="22"/>
          <w:lang w:val="en-US"/>
        </w:rPr>
      </w:pPr>
      <w:hyperlink w:anchor="_Toc265671039" w:history="1">
        <w:r w:rsidRPr="006D5735">
          <w:rPr>
            <w:rStyle w:val="Hyperlink"/>
            <w:noProof/>
          </w:rPr>
          <w:t>ADDITIONAL RECOMMENDATIONS</w:t>
        </w:r>
        <w:r>
          <w:rPr>
            <w:noProof/>
            <w:webHidden/>
          </w:rPr>
          <w:tab/>
        </w:r>
        <w:r>
          <w:rPr>
            <w:noProof/>
            <w:webHidden/>
          </w:rPr>
          <w:fldChar w:fldCharType="begin"/>
        </w:r>
        <w:r>
          <w:rPr>
            <w:noProof/>
            <w:webHidden/>
          </w:rPr>
          <w:instrText xml:space="preserve"> PAGEREF _Toc265671039 \h </w:instrText>
        </w:r>
        <w:r>
          <w:rPr>
            <w:noProof/>
            <w:webHidden/>
          </w:rPr>
        </w:r>
        <w:r>
          <w:rPr>
            <w:noProof/>
            <w:webHidden/>
          </w:rPr>
          <w:fldChar w:fldCharType="separate"/>
        </w:r>
        <w:r>
          <w:rPr>
            <w:noProof/>
            <w:webHidden/>
          </w:rPr>
          <w:t>11</w:t>
        </w:r>
        <w:r>
          <w:rPr>
            <w:noProof/>
            <w:webHidden/>
          </w:rPr>
          <w:fldChar w:fldCharType="end"/>
        </w:r>
      </w:hyperlink>
    </w:p>
    <w:p w:rsidR="00F55AF9" w:rsidRPr="003E4E6D" w:rsidRDefault="00BB08FB" w:rsidP="00F55AF9">
      <w:pPr>
        <w:rPr>
          <w:rFonts w:ascii="Times New Roman" w:hAnsi="Times New Roman" w:cs="Times New Roman"/>
        </w:rPr>
      </w:pPr>
      <w:r w:rsidRPr="003E4E6D">
        <w:rPr>
          <w:rFonts w:ascii="Times New Roman" w:hAnsi="Times New Roman" w:cs="Times New Roman"/>
        </w:rPr>
        <w:fldChar w:fldCharType="end"/>
      </w:r>
    </w:p>
    <w:p w:rsidR="00F55AF9" w:rsidRPr="003E4E6D" w:rsidRDefault="00F55AF9" w:rsidP="00F55AF9">
      <w:pPr>
        <w:pStyle w:val="TableofFigures"/>
        <w:tabs>
          <w:tab w:val="right" w:leader="dot" w:pos="8630"/>
        </w:tabs>
        <w:rPr>
          <w:b/>
          <w:bCs/>
          <w:sz w:val="28"/>
          <w:u w:val="single"/>
        </w:rPr>
      </w:pPr>
    </w:p>
    <w:p w:rsidR="00F55AF9" w:rsidRPr="003E4E6D" w:rsidRDefault="00F55AF9" w:rsidP="00F55AF9">
      <w:pPr>
        <w:rPr>
          <w:rFonts w:ascii="Times New Roman" w:hAnsi="Times New Roman" w:cs="Times New Roman"/>
        </w:rPr>
      </w:pPr>
    </w:p>
    <w:p w:rsidR="00F55AF9" w:rsidRPr="003E4E6D" w:rsidRDefault="00F55AF9" w:rsidP="00B87A72">
      <w:pPr>
        <w:pStyle w:val="Heading1"/>
      </w:pPr>
      <w:bookmarkStart w:id="2" w:name="_Toc265671027"/>
      <w:r w:rsidRPr="003E4E6D">
        <w:t>LIST OF TABLES</w:t>
      </w:r>
      <w:bookmarkEnd w:id="2"/>
    </w:p>
    <w:p w:rsidR="00F55AF9" w:rsidRPr="003E4E6D" w:rsidRDefault="00F55AF9" w:rsidP="00F55AF9">
      <w:pPr>
        <w:pStyle w:val="TableofFigures"/>
        <w:tabs>
          <w:tab w:val="right" w:leader="dot" w:pos="8630"/>
        </w:tabs>
        <w:rPr>
          <w:b/>
          <w:bCs/>
          <w:sz w:val="28"/>
          <w:u w:val="single"/>
        </w:rPr>
      </w:pPr>
    </w:p>
    <w:p w:rsidR="00AC7D55" w:rsidRDefault="00BB08FB">
      <w:pPr>
        <w:pStyle w:val="TableofFigures"/>
        <w:tabs>
          <w:tab w:val="right" w:leader="dot" w:pos="9350"/>
        </w:tabs>
        <w:rPr>
          <w:rFonts w:asciiTheme="minorHAnsi" w:eastAsiaTheme="minorEastAsia" w:hAnsiTheme="minorHAnsi" w:cstheme="minorBidi"/>
          <w:noProof/>
          <w:sz w:val="22"/>
          <w:szCs w:val="22"/>
          <w:lang w:val="en-US"/>
        </w:rPr>
      </w:pPr>
      <w:r w:rsidRPr="00BB08FB">
        <w:rPr>
          <w:b/>
          <w:bCs/>
          <w:sz w:val="28"/>
          <w:u w:val="single"/>
        </w:rPr>
        <w:fldChar w:fldCharType="begin"/>
      </w:r>
      <w:r w:rsidR="00F55AF9" w:rsidRPr="003E4E6D">
        <w:rPr>
          <w:b/>
          <w:bCs/>
          <w:sz w:val="28"/>
          <w:u w:val="single"/>
        </w:rPr>
        <w:instrText xml:space="preserve"> TOC \h \z \c "Table" </w:instrText>
      </w:r>
      <w:r w:rsidRPr="00BB08FB">
        <w:rPr>
          <w:b/>
          <w:bCs/>
          <w:sz w:val="28"/>
          <w:u w:val="single"/>
        </w:rPr>
        <w:fldChar w:fldCharType="separate"/>
      </w:r>
      <w:hyperlink w:anchor="_Toc265671040" w:history="1">
        <w:r w:rsidR="00AC7D55" w:rsidRPr="00D85036">
          <w:rPr>
            <w:rStyle w:val="Hyperlink"/>
            <w:noProof/>
          </w:rPr>
          <w:t>Table 1. First and Extended CPB points completed as part of the 2010 WISA baseline population monitoring in the Okanagan Boundary Region.</w:t>
        </w:r>
        <w:r w:rsidR="00AC7D55">
          <w:rPr>
            <w:noProof/>
            <w:webHidden/>
          </w:rPr>
          <w:tab/>
        </w:r>
        <w:r w:rsidR="00AC7D55">
          <w:rPr>
            <w:noProof/>
            <w:webHidden/>
          </w:rPr>
          <w:fldChar w:fldCharType="begin"/>
        </w:r>
        <w:r w:rsidR="00AC7D55">
          <w:rPr>
            <w:noProof/>
            <w:webHidden/>
          </w:rPr>
          <w:instrText xml:space="preserve"> PAGEREF _Toc265671040 \h </w:instrText>
        </w:r>
        <w:r w:rsidR="00AC7D55">
          <w:rPr>
            <w:noProof/>
            <w:webHidden/>
          </w:rPr>
        </w:r>
        <w:r w:rsidR="00AC7D55">
          <w:rPr>
            <w:noProof/>
            <w:webHidden/>
          </w:rPr>
          <w:fldChar w:fldCharType="separate"/>
        </w:r>
        <w:r w:rsidR="00AC7D55">
          <w:rPr>
            <w:noProof/>
            <w:webHidden/>
          </w:rPr>
          <w:t>6</w:t>
        </w:r>
        <w:r w:rsidR="00AC7D55">
          <w:rPr>
            <w:noProof/>
            <w:webHidden/>
          </w:rPr>
          <w:fldChar w:fldCharType="end"/>
        </w:r>
      </w:hyperlink>
    </w:p>
    <w:p w:rsidR="00AC7D55" w:rsidRDefault="00AC7D55">
      <w:pPr>
        <w:pStyle w:val="TableofFigures"/>
        <w:tabs>
          <w:tab w:val="right" w:leader="dot" w:pos="9350"/>
        </w:tabs>
        <w:rPr>
          <w:rFonts w:asciiTheme="minorHAnsi" w:eastAsiaTheme="minorEastAsia" w:hAnsiTheme="minorHAnsi" w:cstheme="minorBidi"/>
          <w:noProof/>
          <w:sz w:val="22"/>
          <w:szCs w:val="22"/>
          <w:lang w:val="en-US"/>
        </w:rPr>
      </w:pPr>
      <w:hyperlink w:anchor="_Toc265671041" w:history="1">
        <w:r w:rsidRPr="00D85036">
          <w:rPr>
            <w:rStyle w:val="Hyperlink"/>
            <w:noProof/>
          </w:rPr>
          <w:t>Table 2. Repeat CPB sessions for the 2010 WISA baseline population monitoring in the Okanagan Boundary Region.</w:t>
        </w:r>
        <w:r>
          <w:rPr>
            <w:noProof/>
            <w:webHidden/>
          </w:rPr>
          <w:tab/>
        </w:r>
        <w:r>
          <w:rPr>
            <w:noProof/>
            <w:webHidden/>
          </w:rPr>
          <w:fldChar w:fldCharType="begin"/>
        </w:r>
        <w:r>
          <w:rPr>
            <w:noProof/>
            <w:webHidden/>
          </w:rPr>
          <w:instrText xml:space="preserve"> PAGEREF _Toc265671041 \h </w:instrText>
        </w:r>
        <w:r>
          <w:rPr>
            <w:noProof/>
            <w:webHidden/>
          </w:rPr>
        </w:r>
        <w:r>
          <w:rPr>
            <w:noProof/>
            <w:webHidden/>
          </w:rPr>
          <w:fldChar w:fldCharType="separate"/>
        </w:r>
        <w:r>
          <w:rPr>
            <w:noProof/>
            <w:webHidden/>
          </w:rPr>
          <w:t>7</w:t>
        </w:r>
        <w:r>
          <w:rPr>
            <w:noProof/>
            <w:webHidden/>
          </w:rPr>
          <w:fldChar w:fldCharType="end"/>
        </w:r>
      </w:hyperlink>
    </w:p>
    <w:p w:rsidR="00AC7D55" w:rsidRDefault="00AC7D55">
      <w:pPr>
        <w:pStyle w:val="TableofFigures"/>
        <w:tabs>
          <w:tab w:val="right" w:leader="dot" w:pos="9350"/>
        </w:tabs>
        <w:rPr>
          <w:rFonts w:asciiTheme="minorHAnsi" w:eastAsiaTheme="minorEastAsia" w:hAnsiTheme="minorHAnsi" w:cstheme="minorBidi"/>
          <w:noProof/>
          <w:sz w:val="22"/>
          <w:szCs w:val="22"/>
          <w:lang w:val="en-US"/>
        </w:rPr>
      </w:pPr>
      <w:hyperlink w:anchor="_Toc265671042" w:history="1">
        <w:r w:rsidRPr="00D85036">
          <w:rPr>
            <w:rStyle w:val="Hyperlink"/>
            <w:noProof/>
          </w:rPr>
          <w:t>Table 3. Logistics information for the 2010 WISA baseline population monitoring in the Okanagan Boundary Region.</w:t>
        </w:r>
        <w:r>
          <w:rPr>
            <w:noProof/>
            <w:webHidden/>
          </w:rPr>
          <w:tab/>
        </w:r>
        <w:r>
          <w:rPr>
            <w:noProof/>
            <w:webHidden/>
          </w:rPr>
          <w:fldChar w:fldCharType="begin"/>
        </w:r>
        <w:r>
          <w:rPr>
            <w:noProof/>
            <w:webHidden/>
          </w:rPr>
          <w:instrText xml:space="preserve"> PAGEREF _Toc265671042 \h </w:instrText>
        </w:r>
        <w:r>
          <w:rPr>
            <w:noProof/>
            <w:webHidden/>
          </w:rPr>
        </w:r>
        <w:r>
          <w:rPr>
            <w:noProof/>
            <w:webHidden/>
          </w:rPr>
          <w:fldChar w:fldCharType="separate"/>
        </w:r>
        <w:r>
          <w:rPr>
            <w:noProof/>
            <w:webHidden/>
          </w:rPr>
          <w:t>9</w:t>
        </w:r>
        <w:r>
          <w:rPr>
            <w:noProof/>
            <w:webHidden/>
          </w:rPr>
          <w:fldChar w:fldCharType="end"/>
        </w:r>
      </w:hyperlink>
    </w:p>
    <w:p w:rsidR="00F55AF9" w:rsidRPr="003E4E6D" w:rsidRDefault="00BB08FB" w:rsidP="00F55AF9">
      <w:pPr>
        <w:rPr>
          <w:rFonts w:ascii="Times New Roman" w:hAnsi="Times New Roman" w:cs="Times New Roman"/>
          <w:b/>
          <w:bCs/>
          <w:sz w:val="28"/>
          <w:u w:val="single"/>
        </w:rPr>
      </w:pPr>
      <w:r w:rsidRPr="003E4E6D">
        <w:rPr>
          <w:rFonts w:ascii="Times New Roman" w:hAnsi="Times New Roman" w:cs="Times New Roman"/>
          <w:b/>
          <w:bCs/>
          <w:sz w:val="28"/>
          <w:u w:val="single"/>
        </w:rPr>
        <w:fldChar w:fldCharType="end"/>
      </w:r>
    </w:p>
    <w:p w:rsidR="00F55AF9" w:rsidRPr="003E4E6D" w:rsidRDefault="00F55AF9" w:rsidP="00F55AF9">
      <w:pPr>
        <w:rPr>
          <w:rFonts w:ascii="Times New Roman" w:hAnsi="Times New Roman" w:cs="Times New Roman"/>
          <w:b/>
          <w:bCs/>
          <w:sz w:val="28"/>
          <w:u w:val="single"/>
        </w:rPr>
      </w:pPr>
    </w:p>
    <w:p w:rsidR="00F55AF9" w:rsidRPr="003E4E6D" w:rsidRDefault="00F55AF9" w:rsidP="00B87A72">
      <w:pPr>
        <w:pStyle w:val="Heading1"/>
      </w:pPr>
      <w:bookmarkStart w:id="3" w:name="_Toc265671028"/>
      <w:r w:rsidRPr="003E4E6D">
        <w:t>ACKNOWLEDGEMENTS</w:t>
      </w:r>
      <w:bookmarkEnd w:id="3"/>
    </w:p>
    <w:p w:rsidR="00F55AF9" w:rsidRPr="003E4E6D" w:rsidRDefault="00F55AF9" w:rsidP="00F55AF9">
      <w:pPr>
        <w:rPr>
          <w:rFonts w:ascii="Times New Roman" w:hAnsi="Times New Roman" w:cs="Times New Roman"/>
          <w:b/>
          <w:bCs/>
          <w:sz w:val="28"/>
          <w:u w:val="single"/>
        </w:rPr>
      </w:pPr>
    </w:p>
    <w:p w:rsidR="00F55AF9" w:rsidRPr="003E4E6D" w:rsidRDefault="00F55AF9" w:rsidP="00F55AF9">
      <w:pPr>
        <w:pStyle w:val="table"/>
        <w:rPr>
          <w:szCs w:val="24"/>
          <w:lang w:val="en-CA"/>
        </w:rPr>
      </w:pPr>
      <w:r w:rsidRPr="003E4E6D">
        <w:rPr>
          <w:szCs w:val="24"/>
          <w:lang w:val="en-CA"/>
        </w:rPr>
        <w:t xml:space="preserve">This project was </w:t>
      </w:r>
      <w:r w:rsidR="00B87A72">
        <w:rPr>
          <w:szCs w:val="24"/>
          <w:lang w:val="en-CA"/>
        </w:rPr>
        <w:t>funded by Environment Canada, Canadian Wildlife Service</w:t>
      </w:r>
      <w:r w:rsidRPr="003E4E6D">
        <w:rPr>
          <w:szCs w:val="24"/>
          <w:lang w:val="en-CA"/>
        </w:rPr>
        <w:t xml:space="preserve"> and administered by </w:t>
      </w:r>
      <w:r w:rsidR="00B87A72">
        <w:rPr>
          <w:szCs w:val="24"/>
          <w:lang w:val="en-CA"/>
        </w:rPr>
        <w:t>Ian Parnell</w:t>
      </w:r>
      <w:r w:rsidRPr="003E4E6D">
        <w:rPr>
          <w:szCs w:val="24"/>
          <w:lang w:val="en-CA"/>
        </w:rPr>
        <w:t xml:space="preserve">. </w:t>
      </w:r>
      <w:r w:rsidR="00B87A72">
        <w:rPr>
          <w:szCs w:val="24"/>
          <w:lang w:val="en-CA"/>
        </w:rPr>
        <w:t xml:space="preserve">The help by Ian Parnell and Les Gyug in project preparation and Heather Pinnell in field work was much appreciated. </w:t>
      </w:r>
    </w:p>
    <w:p w:rsidR="00F55AF9" w:rsidRPr="003E4E6D" w:rsidRDefault="00F55AF9" w:rsidP="00F55AF9">
      <w:pPr>
        <w:rPr>
          <w:rFonts w:ascii="Times New Roman" w:hAnsi="Times New Roman" w:cs="Times New Roman"/>
        </w:rPr>
      </w:pPr>
    </w:p>
    <w:p w:rsidR="00F55AF9" w:rsidRPr="003E4E6D" w:rsidRDefault="00F55AF9" w:rsidP="00F55AF9">
      <w:pPr>
        <w:pStyle w:val="table"/>
        <w:rPr>
          <w:szCs w:val="24"/>
          <w:lang w:val="en-CA"/>
        </w:rPr>
      </w:pPr>
    </w:p>
    <w:p w:rsidR="00BC6E2C" w:rsidRPr="003E4E6D" w:rsidRDefault="00F55AF9" w:rsidP="00B87A72">
      <w:pPr>
        <w:pStyle w:val="Heading1"/>
      </w:pPr>
      <w:r w:rsidRPr="003E4E6D">
        <w:br w:type="page"/>
      </w:r>
      <w:bookmarkStart w:id="4" w:name="_Toc265671029"/>
      <w:r w:rsidR="00BC6E2C" w:rsidRPr="003E4E6D">
        <w:lastRenderedPageBreak/>
        <w:t>BACKGROUND</w:t>
      </w:r>
      <w:bookmarkEnd w:id="4"/>
    </w:p>
    <w:p w:rsidR="00BC6E2C" w:rsidRPr="003E4E6D" w:rsidRDefault="00BC6E2C" w:rsidP="00BC6E2C">
      <w:pPr>
        <w:tabs>
          <w:tab w:val="left" w:pos="8550"/>
        </w:tabs>
        <w:rPr>
          <w:rFonts w:ascii="Times New Roman" w:hAnsi="Times New Roman" w:cs="Times New Roman"/>
        </w:rPr>
      </w:pPr>
      <w:r w:rsidRPr="003E4E6D">
        <w:rPr>
          <w:rFonts w:ascii="Times New Roman" w:hAnsi="Times New Roman" w:cs="Times New Roman"/>
        </w:rPr>
        <w:t>Williamson's Sapsucker (WISA) is a migratory bird and species at risk. It is an Endangered COSEWIC-listed species that is listed on Schedule 1 of the federal Species At Risk Act (SARA), and is also listed as Identified Wildlife under the British Columbia Forest and Range Practices Act (FRPA).  A draft federal Recovery Strategy has been completed and development of the federal Action Plan is under way. Critical habitat for the WISA will be identified in the federal Action Plan for the three Areas of Occupancy of this species in British Columba.</w:t>
      </w:r>
    </w:p>
    <w:p w:rsidR="00BC6E2C" w:rsidRPr="003E4E6D" w:rsidRDefault="00BC6E2C" w:rsidP="00BC6E2C">
      <w:pPr>
        <w:tabs>
          <w:tab w:val="left" w:pos="8550"/>
        </w:tabs>
        <w:rPr>
          <w:rFonts w:ascii="Times New Roman" w:hAnsi="Times New Roman" w:cs="Times New Roman"/>
        </w:rPr>
      </w:pPr>
      <w:r w:rsidRPr="003E4E6D">
        <w:rPr>
          <w:rFonts w:ascii="Times New Roman" w:hAnsi="Times New Roman" w:cs="Times New Roman"/>
        </w:rPr>
        <w:t>Environment Canada’s Canadian Wildlife Service (CWS) commissioned the services of Pandion Ecological Research Ltd. to conduct call-playback surveys for Williamson’s Sapsucker (WISA) at randomly selected points within it’s currently identified Area of Occupancy (AO</w:t>
      </w:r>
      <w:r w:rsidR="00D86FA3" w:rsidRPr="003E4E6D">
        <w:rPr>
          <w:rFonts w:ascii="Times New Roman" w:hAnsi="Times New Roman" w:cs="Times New Roman"/>
        </w:rPr>
        <w:t>) within the Okanagan Boundary Region</w:t>
      </w:r>
      <w:r w:rsidRPr="003E4E6D">
        <w:rPr>
          <w:rFonts w:ascii="Times New Roman" w:hAnsi="Times New Roman" w:cs="Times New Roman"/>
        </w:rPr>
        <w:t>. The purpose of this work is to start baseline population monitoring and provide data to develop the WISA Adaptive Monitoring Framework.</w:t>
      </w:r>
    </w:p>
    <w:p w:rsidR="00BC6E2C" w:rsidRPr="003E4E6D" w:rsidRDefault="00BC6E2C" w:rsidP="00BC6E2C">
      <w:pPr>
        <w:tabs>
          <w:tab w:val="left" w:pos="8550"/>
        </w:tabs>
        <w:rPr>
          <w:rFonts w:ascii="Times New Roman" w:hAnsi="Times New Roman" w:cs="Times New Roman"/>
        </w:rPr>
      </w:pPr>
      <w:r w:rsidRPr="003E4E6D">
        <w:rPr>
          <w:rFonts w:ascii="Times New Roman" w:hAnsi="Times New Roman" w:cs="Times New Roman"/>
        </w:rPr>
        <w:t xml:space="preserve">An Adaptive Monitoring Framework (AMF) is being developed for two primary reasons: </w:t>
      </w:r>
    </w:p>
    <w:p w:rsidR="00BC6E2C" w:rsidRPr="003E4E6D" w:rsidRDefault="00BC6E2C" w:rsidP="00BC6E2C">
      <w:pPr>
        <w:tabs>
          <w:tab w:val="left" w:pos="8550"/>
        </w:tabs>
        <w:rPr>
          <w:rFonts w:ascii="Times New Roman" w:hAnsi="Times New Roman" w:cs="Times New Roman"/>
        </w:rPr>
      </w:pPr>
      <w:r w:rsidRPr="003E4E6D">
        <w:rPr>
          <w:rFonts w:ascii="Times New Roman" w:hAnsi="Times New Roman" w:cs="Times New Roman"/>
        </w:rPr>
        <w:t>1) To track the status of WISA populations to ensure the various recovery actions are meeting the recovery goal of population maintenance; and</w:t>
      </w:r>
    </w:p>
    <w:p w:rsidR="00BC6E2C" w:rsidRPr="003E4E6D" w:rsidRDefault="00BC6E2C" w:rsidP="00BC6E2C">
      <w:pPr>
        <w:tabs>
          <w:tab w:val="left" w:pos="8550"/>
        </w:tabs>
        <w:rPr>
          <w:rFonts w:ascii="Times New Roman" w:hAnsi="Times New Roman" w:cs="Times New Roman"/>
        </w:rPr>
      </w:pPr>
      <w:r w:rsidRPr="003E4E6D">
        <w:rPr>
          <w:rFonts w:ascii="Times New Roman" w:hAnsi="Times New Roman" w:cs="Times New Roman"/>
        </w:rPr>
        <w:t>2) To evaluate a proposed management regime developed by the WISA Recovery Team for maintaining functional WISA habitat in a managed landscape (‘Guiding Principles’) to demonstrate it can be considered to ‘effectively protect’ WISA critical habitat on non-federal l</w:t>
      </w:r>
      <w:r w:rsidR="00BE0007" w:rsidRPr="003E4E6D">
        <w:rPr>
          <w:rFonts w:ascii="Times New Roman" w:hAnsi="Times New Roman" w:cs="Times New Roman"/>
        </w:rPr>
        <w:t>ands as required under the Act.</w:t>
      </w:r>
    </w:p>
    <w:p w:rsidR="00BC6E2C" w:rsidRPr="003E4E6D" w:rsidRDefault="00BC6E2C" w:rsidP="00BC6E2C">
      <w:pPr>
        <w:tabs>
          <w:tab w:val="left" w:pos="8550"/>
        </w:tabs>
        <w:rPr>
          <w:rFonts w:ascii="Times New Roman" w:hAnsi="Times New Roman" w:cs="Times New Roman"/>
          <w:sz w:val="24"/>
          <w:szCs w:val="24"/>
        </w:rPr>
      </w:pPr>
      <w:r w:rsidRPr="003E4E6D">
        <w:rPr>
          <w:rFonts w:ascii="Times New Roman" w:hAnsi="Times New Roman" w:cs="Times New Roman"/>
        </w:rPr>
        <w:t>Initial work on the AMF has begun and it is intended to develop over time. A number of key logistical and statistical questions must be answered to aid the design of an optimal program. The selected index of abundance is the number of positive call-playback (CPB) responses within select strata across the three WISA Areas of Occupancy. The design of an optimal program based on this index requires learning about: CPB logistics, variability in CPB response within strata, practical levels of stratification, and the ‘probability of detection’ for the CPB survey method. The data collected under this contract will help address these questions and also initiate statistically valid estimates of baseline population abundance.</w:t>
      </w:r>
    </w:p>
    <w:p w:rsidR="00D86FA3" w:rsidRPr="003E4E6D" w:rsidRDefault="00D86FA3" w:rsidP="00BC6E2C">
      <w:pPr>
        <w:outlineLvl w:val="0"/>
        <w:rPr>
          <w:rFonts w:ascii="Times New Roman" w:hAnsi="Times New Roman" w:cs="Times New Roman"/>
        </w:rPr>
      </w:pPr>
    </w:p>
    <w:p w:rsidR="00BC6E2C" w:rsidRPr="003E4E6D" w:rsidRDefault="00BC6E2C" w:rsidP="00BC6E2C">
      <w:pPr>
        <w:outlineLvl w:val="0"/>
        <w:rPr>
          <w:rFonts w:ascii="Times New Roman" w:hAnsi="Times New Roman" w:cs="Times New Roman"/>
          <w:b/>
          <w:sz w:val="24"/>
          <w:szCs w:val="24"/>
        </w:rPr>
      </w:pPr>
      <w:r w:rsidRPr="003E4E6D">
        <w:rPr>
          <w:rFonts w:ascii="Times New Roman" w:hAnsi="Times New Roman" w:cs="Times New Roman"/>
          <w:b/>
          <w:sz w:val="24"/>
          <w:szCs w:val="24"/>
        </w:rPr>
        <w:t xml:space="preserve">OBJECTIVES: </w:t>
      </w:r>
    </w:p>
    <w:p w:rsidR="00BC6E2C" w:rsidRPr="003E4E6D" w:rsidRDefault="00BC6E2C" w:rsidP="00BC6E2C">
      <w:pPr>
        <w:rPr>
          <w:rFonts w:ascii="Times New Roman" w:hAnsi="Times New Roman" w:cs="Times New Roman"/>
        </w:rPr>
      </w:pPr>
      <w:r w:rsidRPr="003E4E6D">
        <w:rPr>
          <w:rFonts w:ascii="Times New Roman" w:hAnsi="Times New Roman" w:cs="Times New Roman"/>
          <w:b/>
        </w:rPr>
        <w:t>Goal:</w:t>
      </w:r>
      <w:r w:rsidRPr="003E4E6D">
        <w:rPr>
          <w:rFonts w:ascii="Times New Roman" w:hAnsi="Times New Roman" w:cs="Times New Roman"/>
        </w:rPr>
        <w:t xml:space="preserve"> Initiate baseline population monitoring and address existing uncertainties in order to improve WISA monitoring.</w:t>
      </w:r>
    </w:p>
    <w:p w:rsidR="00BC6E2C" w:rsidRPr="003E4E6D" w:rsidRDefault="00BC6E2C" w:rsidP="00BC6E2C">
      <w:pPr>
        <w:rPr>
          <w:rFonts w:ascii="Times New Roman" w:hAnsi="Times New Roman" w:cs="Times New Roman"/>
          <w:b/>
        </w:rPr>
      </w:pPr>
      <w:r w:rsidRPr="003E4E6D">
        <w:rPr>
          <w:rFonts w:ascii="Times New Roman" w:hAnsi="Times New Roman" w:cs="Times New Roman"/>
          <w:b/>
        </w:rPr>
        <w:t>Specific Objectives:</w:t>
      </w:r>
    </w:p>
    <w:p w:rsidR="00BC6E2C" w:rsidRPr="003E4E6D" w:rsidRDefault="00BC6E2C" w:rsidP="00BC6E2C">
      <w:pPr>
        <w:numPr>
          <w:ilvl w:val="0"/>
          <w:numId w:val="45"/>
        </w:numPr>
        <w:spacing w:after="0" w:line="240" w:lineRule="auto"/>
        <w:rPr>
          <w:rFonts w:ascii="Times New Roman" w:hAnsi="Times New Roman" w:cs="Times New Roman"/>
        </w:rPr>
      </w:pPr>
      <w:r w:rsidRPr="003E4E6D">
        <w:rPr>
          <w:rFonts w:ascii="Times New Roman" w:hAnsi="Times New Roman" w:cs="Times New Roman"/>
        </w:rPr>
        <w:t>Conduct call-playback surveys at randomly chosen points within the WISA Area of Occupancy.</w:t>
      </w:r>
    </w:p>
    <w:p w:rsidR="00BC6E2C" w:rsidRPr="003E4E6D" w:rsidRDefault="00BC6E2C" w:rsidP="00BC6E2C">
      <w:pPr>
        <w:numPr>
          <w:ilvl w:val="0"/>
          <w:numId w:val="45"/>
        </w:numPr>
        <w:spacing w:after="0" w:line="240" w:lineRule="auto"/>
        <w:rPr>
          <w:rFonts w:ascii="Times New Roman" w:hAnsi="Times New Roman" w:cs="Times New Roman"/>
        </w:rPr>
      </w:pPr>
      <w:r w:rsidRPr="003E4E6D">
        <w:rPr>
          <w:rFonts w:ascii="Times New Roman" w:hAnsi="Times New Roman" w:cs="Times New Roman"/>
          <w:lang w:val="en-CA"/>
        </w:rPr>
        <w:t>Estimate p(detection) for a subset of the randomly chosen points with no initial call-playback response.</w:t>
      </w:r>
    </w:p>
    <w:p w:rsidR="00BC6E2C" w:rsidRPr="003E4E6D" w:rsidRDefault="00BC6E2C" w:rsidP="00BC6E2C">
      <w:pPr>
        <w:rPr>
          <w:rFonts w:ascii="Times New Roman" w:hAnsi="Times New Roman" w:cs="Times New Roman"/>
        </w:rPr>
      </w:pPr>
    </w:p>
    <w:p w:rsidR="00BC6E2C" w:rsidRPr="003E4E6D" w:rsidRDefault="00BC6E2C" w:rsidP="00BC6E2C">
      <w:pPr>
        <w:rPr>
          <w:rFonts w:ascii="Times New Roman" w:hAnsi="Times New Roman" w:cs="Times New Roman"/>
        </w:rPr>
      </w:pPr>
    </w:p>
    <w:p w:rsidR="00F55AF9" w:rsidRPr="00B87A72" w:rsidRDefault="00F55AF9" w:rsidP="00B87A72">
      <w:pPr>
        <w:pStyle w:val="Heading1"/>
      </w:pPr>
      <w:bookmarkStart w:id="5" w:name="_Toc265671030"/>
      <w:r w:rsidRPr="00B87A72">
        <w:lastRenderedPageBreak/>
        <w:t>METHODS</w:t>
      </w:r>
      <w:bookmarkEnd w:id="5"/>
    </w:p>
    <w:p w:rsidR="00D86FA3" w:rsidRPr="003E4E6D" w:rsidRDefault="00D86FA3" w:rsidP="00D86FA3">
      <w:pPr>
        <w:outlineLvl w:val="0"/>
        <w:rPr>
          <w:rFonts w:ascii="Times New Roman" w:hAnsi="Times New Roman" w:cs="Times New Roman"/>
          <w:b/>
        </w:rPr>
      </w:pPr>
      <w:r w:rsidRPr="003E4E6D">
        <w:rPr>
          <w:rFonts w:ascii="Times New Roman" w:hAnsi="Times New Roman" w:cs="Times New Roman"/>
          <w:b/>
        </w:rPr>
        <w:t>Objective 1:</w:t>
      </w:r>
    </w:p>
    <w:p w:rsidR="00D86FA3" w:rsidRPr="003E4E6D" w:rsidRDefault="00D86FA3" w:rsidP="003E4E6D">
      <w:pPr>
        <w:numPr>
          <w:ilvl w:val="0"/>
          <w:numId w:val="46"/>
        </w:numPr>
        <w:tabs>
          <w:tab w:val="clear" w:pos="1080"/>
          <w:tab w:val="num" w:pos="360"/>
        </w:tabs>
        <w:spacing w:after="0" w:line="240" w:lineRule="auto"/>
        <w:ind w:left="360"/>
        <w:outlineLvl w:val="0"/>
        <w:rPr>
          <w:rFonts w:ascii="Times New Roman" w:hAnsi="Times New Roman" w:cs="Times New Roman"/>
        </w:rPr>
      </w:pPr>
      <w:r w:rsidRPr="003E4E6D">
        <w:rPr>
          <w:rFonts w:ascii="Times New Roman" w:hAnsi="Times New Roman" w:cs="Times New Roman"/>
        </w:rPr>
        <w:t>Determine presence/not-detected of WISA within the area of occupancy at randomly selected points within the area of occupancy using a simple CPB method.</w:t>
      </w:r>
    </w:p>
    <w:p w:rsidR="00995F8A" w:rsidRPr="003E4E6D" w:rsidRDefault="00D86FA3" w:rsidP="003E4E6D">
      <w:pPr>
        <w:numPr>
          <w:ilvl w:val="1"/>
          <w:numId w:val="46"/>
        </w:numPr>
        <w:tabs>
          <w:tab w:val="clear" w:pos="1800"/>
          <w:tab w:val="num" w:pos="720"/>
        </w:tabs>
        <w:spacing w:after="0" w:line="240" w:lineRule="auto"/>
        <w:ind w:left="720"/>
        <w:outlineLvl w:val="0"/>
        <w:rPr>
          <w:rFonts w:ascii="Times New Roman" w:hAnsi="Times New Roman" w:cs="Times New Roman"/>
        </w:rPr>
      </w:pPr>
      <w:r w:rsidRPr="003E4E6D">
        <w:rPr>
          <w:rFonts w:ascii="Times New Roman" w:hAnsi="Times New Roman" w:cs="Times New Roman"/>
          <w:u w:val="single"/>
          <w:lang w:val="en-GB"/>
        </w:rPr>
        <w:t>Points:</w:t>
      </w:r>
      <w:r w:rsidRPr="003E4E6D">
        <w:rPr>
          <w:rFonts w:ascii="Times New Roman" w:hAnsi="Times New Roman" w:cs="Times New Roman"/>
          <w:lang w:val="en-GB"/>
        </w:rPr>
        <w:t xml:space="preserve"> Call-playbacks were conducted at 135 randomly selected points stratified by habitat suitability class within the WISA AO. Points </w:t>
      </w:r>
      <w:r w:rsidR="00995F8A" w:rsidRPr="003E4E6D">
        <w:rPr>
          <w:rFonts w:ascii="Times New Roman" w:hAnsi="Times New Roman" w:cs="Times New Roman"/>
          <w:lang w:val="en-GB"/>
        </w:rPr>
        <w:t xml:space="preserve">by habitat class were provided by CWS. </w:t>
      </w:r>
      <w:r w:rsidR="00002EC8" w:rsidRPr="003E4E6D">
        <w:rPr>
          <w:rFonts w:ascii="Times New Roman" w:hAnsi="Times New Roman" w:cs="Times New Roman"/>
          <w:lang w:val="en-GB"/>
        </w:rPr>
        <w:t>Points that for logistical reasons could not be accessed were replaced by other randomly selected points provided by CWS.  Reasons for point rejections included: private property, First Nations reserve, inaccessible terrain, or point location would have necessitated a long and difficult hike too time-consuming for this project. All hikes from road to point or point to point were within 2 km distance.</w:t>
      </w:r>
    </w:p>
    <w:p w:rsidR="00D86FA3" w:rsidRPr="003E4E6D" w:rsidRDefault="00D86FA3" w:rsidP="003E4E6D">
      <w:pPr>
        <w:numPr>
          <w:ilvl w:val="1"/>
          <w:numId w:val="46"/>
        </w:numPr>
        <w:tabs>
          <w:tab w:val="clear" w:pos="1800"/>
          <w:tab w:val="num" w:pos="720"/>
        </w:tabs>
        <w:spacing w:after="0" w:line="240" w:lineRule="auto"/>
        <w:ind w:left="720"/>
        <w:outlineLvl w:val="0"/>
        <w:rPr>
          <w:rFonts w:ascii="Times New Roman" w:hAnsi="Times New Roman" w:cs="Times New Roman"/>
        </w:rPr>
      </w:pPr>
      <w:r w:rsidRPr="003E4E6D">
        <w:rPr>
          <w:rFonts w:ascii="Times New Roman" w:hAnsi="Times New Roman" w:cs="Times New Roman"/>
          <w:u w:val="single"/>
        </w:rPr>
        <w:t>First CPB protocol</w:t>
      </w:r>
      <w:r w:rsidRPr="003E4E6D">
        <w:rPr>
          <w:rFonts w:ascii="Times New Roman" w:hAnsi="Times New Roman" w:cs="Times New Roman"/>
        </w:rPr>
        <w:t xml:space="preserve">: </w:t>
      </w:r>
      <w:r w:rsidR="006C2607" w:rsidRPr="003E4E6D">
        <w:rPr>
          <w:rFonts w:ascii="Times New Roman" w:hAnsi="Times New Roman" w:cs="Times New Roman"/>
        </w:rPr>
        <w:t>In accordance with the WISA Inventory Standards (Section 2.1.1 of FIA 2006a</w:t>
      </w:r>
      <w:r w:rsidR="006C2607" w:rsidRPr="003E4E6D">
        <w:rPr>
          <w:rStyle w:val="FootnoteReference"/>
          <w:rFonts w:ascii="Times New Roman" w:hAnsi="Times New Roman" w:cs="Times New Roman"/>
        </w:rPr>
        <w:footnoteReference w:id="1"/>
      </w:r>
      <w:r w:rsidR="006C2607" w:rsidRPr="003E4E6D">
        <w:rPr>
          <w:rFonts w:ascii="Times New Roman" w:hAnsi="Times New Roman" w:cs="Times New Roman"/>
        </w:rPr>
        <w:t>), c</w:t>
      </w:r>
      <w:r w:rsidRPr="003E4E6D">
        <w:rPr>
          <w:rFonts w:ascii="Times New Roman" w:hAnsi="Times New Roman" w:cs="Times New Roman"/>
        </w:rPr>
        <w:t>all-playbacks consist</w:t>
      </w:r>
      <w:r w:rsidR="006C2607" w:rsidRPr="003E4E6D">
        <w:rPr>
          <w:rFonts w:ascii="Times New Roman" w:hAnsi="Times New Roman" w:cs="Times New Roman"/>
        </w:rPr>
        <w:t>ed</w:t>
      </w:r>
      <w:r w:rsidRPr="003E4E6D">
        <w:rPr>
          <w:rFonts w:ascii="Times New Roman" w:hAnsi="Times New Roman" w:cs="Times New Roman"/>
        </w:rPr>
        <w:t xml:space="preserve"> of 10 seconds of audio played in each of 3 different directions with 20 seconds of silence between each 10 seconds of playback.</w:t>
      </w:r>
      <w:r w:rsidR="006C2607" w:rsidRPr="003E4E6D">
        <w:rPr>
          <w:rFonts w:ascii="Times New Roman" w:hAnsi="Times New Roman" w:cs="Times New Roman"/>
        </w:rPr>
        <w:t xml:space="preserve"> P</w:t>
      </w:r>
      <w:r w:rsidRPr="003E4E6D">
        <w:rPr>
          <w:rFonts w:ascii="Times New Roman" w:hAnsi="Times New Roman" w:cs="Times New Roman"/>
        </w:rPr>
        <w:t xml:space="preserve">laybacks </w:t>
      </w:r>
      <w:r w:rsidR="006C2607" w:rsidRPr="003E4E6D">
        <w:rPr>
          <w:rFonts w:ascii="Times New Roman" w:hAnsi="Times New Roman" w:cs="Times New Roman"/>
        </w:rPr>
        <w:t>were</w:t>
      </w:r>
      <w:r w:rsidRPr="003E4E6D">
        <w:rPr>
          <w:rFonts w:ascii="Times New Roman" w:hAnsi="Times New Roman" w:cs="Times New Roman"/>
        </w:rPr>
        <w:t xml:space="preserve"> broadcast</w:t>
      </w:r>
      <w:r w:rsidR="006C2607" w:rsidRPr="003E4E6D">
        <w:rPr>
          <w:rFonts w:ascii="Times New Roman" w:hAnsi="Times New Roman" w:cs="Times New Roman"/>
        </w:rPr>
        <w:t>ed</w:t>
      </w:r>
      <w:r w:rsidRPr="003E4E6D">
        <w:rPr>
          <w:rFonts w:ascii="Times New Roman" w:hAnsi="Times New Roman" w:cs="Times New Roman"/>
        </w:rPr>
        <w:t xml:space="preserve"> using a </w:t>
      </w:r>
      <w:r w:rsidR="006C2607" w:rsidRPr="003E4E6D">
        <w:rPr>
          <w:rFonts w:ascii="Times New Roman" w:hAnsi="Times New Roman" w:cs="Times New Roman"/>
        </w:rPr>
        <w:t>FOXPRO NX3 call-playback unit</w:t>
      </w:r>
      <w:r w:rsidRPr="003E4E6D">
        <w:rPr>
          <w:rFonts w:ascii="Times New Roman" w:hAnsi="Times New Roman" w:cs="Times New Roman"/>
        </w:rPr>
        <w:t>.</w:t>
      </w:r>
      <w:r w:rsidR="006C2607" w:rsidRPr="003E4E6D">
        <w:rPr>
          <w:rFonts w:ascii="Times New Roman" w:hAnsi="Times New Roman" w:cs="Times New Roman"/>
        </w:rPr>
        <w:t xml:space="preserve"> </w:t>
      </w:r>
    </w:p>
    <w:p w:rsidR="00D86FA3" w:rsidRPr="003E4E6D" w:rsidRDefault="00D86FA3" w:rsidP="003E4E6D">
      <w:pPr>
        <w:numPr>
          <w:ilvl w:val="0"/>
          <w:numId w:val="46"/>
        </w:numPr>
        <w:tabs>
          <w:tab w:val="clear" w:pos="1080"/>
          <w:tab w:val="num" w:pos="360"/>
        </w:tabs>
        <w:spacing w:after="0" w:line="240" w:lineRule="auto"/>
        <w:ind w:left="360"/>
        <w:outlineLvl w:val="0"/>
        <w:rPr>
          <w:rFonts w:ascii="Times New Roman" w:hAnsi="Times New Roman" w:cs="Times New Roman"/>
        </w:rPr>
      </w:pPr>
      <w:r w:rsidRPr="003E4E6D">
        <w:rPr>
          <w:rFonts w:ascii="Times New Roman" w:hAnsi="Times New Roman" w:cs="Times New Roman"/>
          <w:lang w:val="en-GB"/>
        </w:rPr>
        <w:t>Record all detections</w:t>
      </w:r>
    </w:p>
    <w:p w:rsidR="00D86FA3" w:rsidRPr="003E4E6D" w:rsidRDefault="006C2607" w:rsidP="003E4E6D">
      <w:pPr>
        <w:numPr>
          <w:ilvl w:val="1"/>
          <w:numId w:val="46"/>
        </w:numPr>
        <w:tabs>
          <w:tab w:val="num" w:pos="720"/>
        </w:tabs>
        <w:spacing w:after="0" w:line="240" w:lineRule="auto"/>
        <w:ind w:left="720"/>
        <w:outlineLvl w:val="0"/>
        <w:rPr>
          <w:rFonts w:ascii="Times New Roman" w:hAnsi="Times New Roman" w:cs="Times New Roman"/>
        </w:rPr>
      </w:pPr>
      <w:r w:rsidRPr="003E4E6D">
        <w:rPr>
          <w:rFonts w:ascii="Times New Roman" w:hAnsi="Times New Roman" w:cs="Times New Roman"/>
          <w:lang w:val="en-GB"/>
        </w:rPr>
        <w:t xml:space="preserve">When WISA </w:t>
      </w:r>
      <w:r w:rsidR="00D86FA3" w:rsidRPr="003E4E6D">
        <w:rPr>
          <w:rFonts w:ascii="Times New Roman" w:hAnsi="Times New Roman" w:cs="Times New Roman"/>
          <w:lang w:val="en-GB"/>
        </w:rPr>
        <w:t xml:space="preserve">presence </w:t>
      </w:r>
      <w:r w:rsidRPr="003E4E6D">
        <w:rPr>
          <w:rFonts w:ascii="Times New Roman" w:hAnsi="Times New Roman" w:cs="Times New Roman"/>
          <w:lang w:val="en-GB"/>
        </w:rPr>
        <w:t xml:space="preserve">was </w:t>
      </w:r>
      <w:r w:rsidR="00D86FA3" w:rsidRPr="003E4E6D">
        <w:rPr>
          <w:rFonts w:ascii="Times New Roman" w:hAnsi="Times New Roman" w:cs="Times New Roman"/>
          <w:lang w:val="en-GB"/>
        </w:rPr>
        <w:t xml:space="preserve">detected, </w:t>
      </w:r>
      <w:r w:rsidRPr="003E4E6D">
        <w:rPr>
          <w:rFonts w:ascii="Times New Roman" w:hAnsi="Times New Roman" w:cs="Times New Roman"/>
          <w:lang w:val="en-GB"/>
        </w:rPr>
        <w:t xml:space="preserve">the following </w:t>
      </w:r>
      <w:r w:rsidR="00DE2B56" w:rsidRPr="003E4E6D">
        <w:rPr>
          <w:rFonts w:ascii="Times New Roman" w:hAnsi="Times New Roman" w:cs="Times New Roman"/>
          <w:lang w:val="en-GB"/>
        </w:rPr>
        <w:t>data were recorded: no. of individuals; gender; visual, drumming or call detection; and estimated distance (m) and direction (degrees) from CPB station. At first recording a temporary WISA ID was assigned. Additional notes were recorded on the birds’ behaviour.</w:t>
      </w:r>
    </w:p>
    <w:p w:rsidR="00D86FA3" w:rsidRPr="003E4E6D" w:rsidRDefault="00DE2B56" w:rsidP="003E4E6D">
      <w:pPr>
        <w:numPr>
          <w:ilvl w:val="0"/>
          <w:numId w:val="46"/>
        </w:numPr>
        <w:tabs>
          <w:tab w:val="clear" w:pos="1080"/>
          <w:tab w:val="num" w:pos="360"/>
        </w:tabs>
        <w:spacing w:after="0" w:line="240" w:lineRule="auto"/>
        <w:ind w:left="360"/>
        <w:outlineLvl w:val="0"/>
        <w:rPr>
          <w:rFonts w:ascii="Times New Roman" w:hAnsi="Times New Roman" w:cs="Times New Roman"/>
        </w:rPr>
      </w:pPr>
      <w:r w:rsidRPr="003E4E6D">
        <w:rPr>
          <w:rFonts w:ascii="Times New Roman" w:hAnsi="Times New Roman" w:cs="Times New Roman"/>
        </w:rPr>
        <w:t>Habitat information was recorded on (1) the three most dominant tree species and (2) general habitat types. Datasheets and habitat type classes were provided by CWS.</w:t>
      </w:r>
    </w:p>
    <w:p w:rsidR="00D86FA3" w:rsidRPr="003E4E6D" w:rsidRDefault="00DE2B56" w:rsidP="003E4E6D">
      <w:pPr>
        <w:numPr>
          <w:ilvl w:val="0"/>
          <w:numId w:val="46"/>
        </w:numPr>
        <w:tabs>
          <w:tab w:val="clear" w:pos="1080"/>
          <w:tab w:val="num" w:pos="360"/>
        </w:tabs>
        <w:spacing w:after="0" w:line="240" w:lineRule="auto"/>
        <w:ind w:left="360"/>
        <w:outlineLvl w:val="0"/>
        <w:rPr>
          <w:rFonts w:ascii="Times New Roman" w:hAnsi="Times New Roman" w:cs="Times New Roman"/>
          <w:lang w:val="en-GB"/>
        </w:rPr>
      </w:pPr>
      <w:r w:rsidRPr="003E4E6D">
        <w:rPr>
          <w:rFonts w:ascii="Times New Roman" w:hAnsi="Times New Roman" w:cs="Times New Roman"/>
        </w:rPr>
        <w:t>The following l</w:t>
      </w:r>
      <w:r w:rsidR="00D86FA3" w:rsidRPr="003E4E6D">
        <w:rPr>
          <w:rFonts w:ascii="Times New Roman" w:hAnsi="Times New Roman" w:cs="Times New Roman"/>
        </w:rPr>
        <w:t xml:space="preserve">ogistics </w:t>
      </w:r>
      <w:r w:rsidRPr="003E4E6D">
        <w:rPr>
          <w:rFonts w:ascii="Times New Roman" w:hAnsi="Times New Roman" w:cs="Times New Roman"/>
        </w:rPr>
        <w:t>i</w:t>
      </w:r>
      <w:r w:rsidR="00D86FA3" w:rsidRPr="003E4E6D">
        <w:rPr>
          <w:rFonts w:ascii="Times New Roman" w:hAnsi="Times New Roman" w:cs="Times New Roman"/>
        </w:rPr>
        <w:t>nformation</w:t>
      </w:r>
      <w:r w:rsidRPr="003E4E6D">
        <w:rPr>
          <w:rFonts w:ascii="Times New Roman" w:hAnsi="Times New Roman" w:cs="Times New Roman"/>
        </w:rPr>
        <w:t xml:space="preserve"> were recorded</w:t>
      </w:r>
      <w:r w:rsidR="00D86FA3" w:rsidRPr="003E4E6D">
        <w:rPr>
          <w:rFonts w:ascii="Times New Roman" w:hAnsi="Times New Roman" w:cs="Times New Roman"/>
        </w:rPr>
        <w:t xml:space="preserve">: </w:t>
      </w:r>
      <w:r w:rsidR="003D7661" w:rsidRPr="003E4E6D">
        <w:rPr>
          <w:rFonts w:ascii="Times New Roman" w:hAnsi="Times New Roman" w:cs="Times New Roman"/>
        </w:rPr>
        <w:t xml:space="preserve"> start and end time of each survey day, km travelled, access information (walking or road access); walking time, walking distance from vehicle, start time of CPB session, no. of</w:t>
      </w:r>
      <w:r w:rsidR="00D86FA3" w:rsidRPr="003E4E6D">
        <w:rPr>
          <w:rFonts w:ascii="Times New Roman" w:hAnsi="Times New Roman" w:cs="Times New Roman"/>
        </w:rPr>
        <w:t xml:space="preserve"> random points/</w:t>
      </w:r>
      <w:r w:rsidR="003D7661" w:rsidRPr="003E4E6D">
        <w:rPr>
          <w:rFonts w:ascii="Times New Roman" w:hAnsi="Times New Roman" w:cs="Times New Roman"/>
        </w:rPr>
        <w:t>day, and no. of CPB extensions and repeats/d (see Obj. 2 below).</w:t>
      </w:r>
    </w:p>
    <w:p w:rsidR="003D7661" w:rsidRPr="003E4E6D" w:rsidRDefault="003D7661" w:rsidP="003D7661">
      <w:pPr>
        <w:spacing w:after="0" w:line="240" w:lineRule="auto"/>
        <w:ind w:left="1080"/>
        <w:outlineLvl w:val="0"/>
        <w:rPr>
          <w:rFonts w:ascii="Times New Roman" w:hAnsi="Times New Roman" w:cs="Times New Roman"/>
          <w:lang w:val="en-GB"/>
        </w:rPr>
      </w:pPr>
    </w:p>
    <w:p w:rsidR="00D86FA3" w:rsidRPr="003E4E6D" w:rsidRDefault="00D86FA3" w:rsidP="00D86FA3">
      <w:pPr>
        <w:outlineLvl w:val="0"/>
        <w:rPr>
          <w:rFonts w:ascii="Times New Roman" w:hAnsi="Times New Roman" w:cs="Times New Roman"/>
          <w:b/>
        </w:rPr>
      </w:pPr>
      <w:r w:rsidRPr="003E4E6D">
        <w:rPr>
          <w:rFonts w:ascii="Times New Roman" w:hAnsi="Times New Roman" w:cs="Times New Roman"/>
          <w:b/>
        </w:rPr>
        <w:t>Objective 2:</w:t>
      </w:r>
    </w:p>
    <w:p w:rsidR="00D86FA3" w:rsidRPr="003E4E6D" w:rsidRDefault="00D86FA3" w:rsidP="003E4E6D">
      <w:pPr>
        <w:numPr>
          <w:ilvl w:val="0"/>
          <w:numId w:val="47"/>
        </w:numPr>
        <w:tabs>
          <w:tab w:val="clear" w:pos="1080"/>
          <w:tab w:val="num" w:pos="360"/>
        </w:tabs>
        <w:spacing w:after="0" w:line="240" w:lineRule="auto"/>
        <w:ind w:left="360"/>
        <w:outlineLvl w:val="0"/>
        <w:rPr>
          <w:rFonts w:ascii="Times New Roman" w:hAnsi="Times New Roman" w:cs="Times New Roman"/>
        </w:rPr>
      </w:pPr>
      <w:r w:rsidRPr="003E4E6D">
        <w:rPr>
          <w:rFonts w:ascii="Times New Roman" w:hAnsi="Times New Roman" w:cs="Times New Roman"/>
          <w:lang w:val="en-GB"/>
        </w:rPr>
        <w:t>For a subset of points</w:t>
      </w:r>
      <w:r w:rsidR="003D7661" w:rsidRPr="003E4E6D">
        <w:rPr>
          <w:rFonts w:ascii="Times New Roman" w:hAnsi="Times New Roman" w:cs="Times New Roman"/>
          <w:lang w:val="en-GB"/>
        </w:rPr>
        <w:t>,</w:t>
      </w:r>
      <w:r w:rsidRPr="003E4E6D">
        <w:rPr>
          <w:rFonts w:ascii="Times New Roman" w:hAnsi="Times New Roman" w:cs="Times New Roman"/>
          <w:lang w:val="en-GB"/>
        </w:rPr>
        <w:t xml:space="preserve"> data </w:t>
      </w:r>
      <w:r w:rsidR="003D7661" w:rsidRPr="003E4E6D">
        <w:rPr>
          <w:rFonts w:ascii="Times New Roman" w:hAnsi="Times New Roman" w:cs="Times New Roman"/>
          <w:lang w:val="en-GB"/>
        </w:rPr>
        <w:t xml:space="preserve">were collected </w:t>
      </w:r>
      <w:r w:rsidRPr="003E4E6D">
        <w:rPr>
          <w:rFonts w:ascii="Times New Roman" w:hAnsi="Times New Roman" w:cs="Times New Roman"/>
          <w:lang w:val="en-GB"/>
        </w:rPr>
        <w:t xml:space="preserve">for estimating probability of detection using </w:t>
      </w:r>
      <w:r w:rsidR="003D7661" w:rsidRPr="003E4E6D">
        <w:rPr>
          <w:rFonts w:ascii="Times New Roman" w:hAnsi="Times New Roman" w:cs="Times New Roman"/>
          <w:lang w:val="en-GB"/>
        </w:rPr>
        <w:t>both</w:t>
      </w:r>
      <w:r w:rsidRPr="003E4E6D">
        <w:rPr>
          <w:rFonts w:ascii="Times New Roman" w:hAnsi="Times New Roman" w:cs="Times New Roman"/>
          <w:lang w:val="en-GB"/>
        </w:rPr>
        <w:t xml:space="preserve"> repeat visits </w:t>
      </w:r>
      <w:r w:rsidR="003D7661" w:rsidRPr="003E4E6D">
        <w:rPr>
          <w:rFonts w:ascii="Times New Roman" w:hAnsi="Times New Roman" w:cs="Times New Roman"/>
          <w:lang w:val="en-GB"/>
        </w:rPr>
        <w:t>and</w:t>
      </w:r>
      <w:r w:rsidRPr="003E4E6D">
        <w:rPr>
          <w:rFonts w:ascii="Times New Roman" w:hAnsi="Times New Roman" w:cs="Times New Roman"/>
          <w:lang w:val="en-GB"/>
        </w:rPr>
        <w:t xml:space="preserve"> a second more rigorous </w:t>
      </w:r>
      <w:r w:rsidR="003D7661" w:rsidRPr="003E4E6D">
        <w:rPr>
          <w:rFonts w:ascii="Times New Roman" w:hAnsi="Times New Roman" w:cs="Times New Roman"/>
          <w:lang w:val="en-GB"/>
        </w:rPr>
        <w:t xml:space="preserve">CPB </w:t>
      </w:r>
      <w:r w:rsidRPr="003E4E6D">
        <w:rPr>
          <w:rFonts w:ascii="Times New Roman" w:hAnsi="Times New Roman" w:cs="Times New Roman"/>
          <w:lang w:val="en-GB"/>
        </w:rPr>
        <w:t xml:space="preserve">protocol. </w:t>
      </w:r>
    </w:p>
    <w:p w:rsidR="003A614C" w:rsidRPr="003E4E6D" w:rsidRDefault="00D86FA3" w:rsidP="003E4E6D">
      <w:pPr>
        <w:numPr>
          <w:ilvl w:val="0"/>
          <w:numId w:val="49"/>
        </w:numPr>
        <w:tabs>
          <w:tab w:val="clear" w:pos="1800"/>
          <w:tab w:val="num" w:pos="720"/>
        </w:tabs>
        <w:spacing w:after="0" w:line="240" w:lineRule="auto"/>
        <w:ind w:left="720"/>
        <w:outlineLvl w:val="0"/>
        <w:rPr>
          <w:rFonts w:ascii="Times New Roman" w:hAnsi="Times New Roman" w:cs="Times New Roman"/>
        </w:rPr>
      </w:pPr>
      <w:r w:rsidRPr="003E4E6D">
        <w:rPr>
          <w:rFonts w:ascii="Times New Roman" w:hAnsi="Times New Roman" w:cs="Times New Roman"/>
          <w:u w:val="single"/>
        </w:rPr>
        <w:t>Repeat visits</w:t>
      </w:r>
      <w:r w:rsidRPr="003E4E6D">
        <w:rPr>
          <w:rFonts w:ascii="Times New Roman" w:hAnsi="Times New Roman" w:cs="Times New Roman"/>
        </w:rPr>
        <w:t xml:space="preserve">: For a subset of points, points </w:t>
      </w:r>
      <w:r w:rsidR="003D7661" w:rsidRPr="003E4E6D">
        <w:rPr>
          <w:rFonts w:ascii="Times New Roman" w:hAnsi="Times New Roman" w:cs="Times New Roman"/>
        </w:rPr>
        <w:t xml:space="preserve">were revisited </w:t>
      </w:r>
      <w:r w:rsidRPr="003E4E6D">
        <w:rPr>
          <w:rFonts w:ascii="Times New Roman" w:hAnsi="Times New Roman" w:cs="Times New Roman"/>
        </w:rPr>
        <w:t>on at least 2 subsequent dates throughout the sampling window, each visit separated by 2-3 days</w:t>
      </w:r>
      <w:r w:rsidR="003D7661" w:rsidRPr="003E4E6D">
        <w:rPr>
          <w:rFonts w:ascii="Times New Roman" w:hAnsi="Times New Roman" w:cs="Times New Roman"/>
        </w:rPr>
        <w:t xml:space="preserve">. </w:t>
      </w:r>
      <w:r w:rsidRPr="003E4E6D">
        <w:rPr>
          <w:rFonts w:ascii="Times New Roman" w:hAnsi="Times New Roman" w:cs="Times New Roman"/>
        </w:rPr>
        <w:t xml:space="preserve"> </w:t>
      </w:r>
      <w:r w:rsidR="003D7661" w:rsidRPr="003E4E6D">
        <w:rPr>
          <w:rFonts w:ascii="Times New Roman" w:hAnsi="Times New Roman" w:cs="Times New Roman"/>
        </w:rPr>
        <w:t xml:space="preserve">Repeat points were selected based on the following criteria </w:t>
      </w:r>
      <w:r w:rsidR="003A614C" w:rsidRPr="003E4E6D">
        <w:rPr>
          <w:rFonts w:ascii="Times New Roman" w:hAnsi="Times New Roman" w:cs="Times New Roman"/>
        </w:rPr>
        <w:t xml:space="preserve">which were chosen primarily </w:t>
      </w:r>
      <w:r w:rsidR="003D7661" w:rsidRPr="003E4E6D">
        <w:rPr>
          <w:rFonts w:ascii="Times New Roman" w:hAnsi="Times New Roman" w:cs="Times New Roman"/>
        </w:rPr>
        <w:t>to accommodate the short time period available to conduct this project</w:t>
      </w:r>
      <w:r w:rsidR="003A614C" w:rsidRPr="003E4E6D">
        <w:rPr>
          <w:rFonts w:ascii="Times New Roman" w:hAnsi="Times New Roman" w:cs="Times New Roman"/>
        </w:rPr>
        <w:t xml:space="preserve"> (i.e., relatively short driving and hiking distance to repeat points): </w:t>
      </w:r>
    </w:p>
    <w:p w:rsidR="003A614C" w:rsidRPr="00B0182F" w:rsidRDefault="003A614C" w:rsidP="003E4E6D">
      <w:pPr>
        <w:pStyle w:val="ListParagraph"/>
        <w:numPr>
          <w:ilvl w:val="0"/>
          <w:numId w:val="50"/>
        </w:numPr>
        <w:tabs>
          <w:tab w:val="num" w:pos="720"/>
        </w:tabs>
        <w:spacing w:after="0" w:line="240" w:lineRule="auto"/>
        <w:ind w:left="720"/>
        <w:outlineLvl w:val="0"/>
        <w:rPr>
          <w:rFonts w:ascii="Times New Roman" w:hAnsi="Times New Roman" w:cs="Times New Roman"/>
        </w:rPr>
      </w:pPr>
      <w:r w:rsidRPr="003A614C">
        <w:rPr>
          <w:rFonts w:ascii="Times New Roman" w:eastAsia="Times New Roman" w:hAnsi="Times New Roman" w:cs="Times New Roman"/>
        </w:rPr>
        <w:t xml:space="preserve">only </w:t>
      </w:r>
      <w:r w:rsidRPr="00B0182F">
        <w:rPr>
          <w:rFonts w:ascii="Times New Roman" w:eastAsia="Times New Roman" w:hAnsi="Times New Roman" w:cs="Times New Roman"/>
        </w:rPr>
        <w:t xml:space="preserve">sites with </w:t>
      </w:r>
      <w:r w:rsidRPr="003A614C">
        <w:rPr>
          <w:rFonts w:ascii="Times New Roman" w:eastAsia="Times New Roman" w:hAnsi="Times New Roman" w:cs="Times New Roman"/>
        </w:rPr>
        <w:t xml:space="preserve">medium and low </w:t>
      </w:r>
      <w:r w:rsidRPr="00B0182F">
        <w:rPr>
          <w:rFonts w:ascii="Times New Roman" w:eastAsia="Times New Roman" w:hAnsi="Times New Roman" w:cs="Times New Roman"/>
        </w:rPr>
        <w:t xml:space="preserve">habitat suitability were </w:t>
      </w:r>
      <w:r w:rsidRPr="003A614C">
        <w:rPr>
          <w:rFonts w:ascii="Times New Roman" w:eastAsia="Times New Roman" w:hAnsi="Times New Roman" w:cs="Times New Roman"/>
        </w:rPr>
        <w:t>used</w:t>
      </w:r>
      <w:r w:rsidRPr="00B0182F">
        <w:rPr>
          <w:rFonts w:ascii="Times New Roman" w:eastAsia="Times New Roman" w:hAnsi="Times New Roman" w:cs="Times New Roman"/>
        </w:rPr>
        <w:t>;</w:t>
      </w:r>
    </w:p>
    <w:p w:rsidR="003A614C" w:rsidRPr="00B0182F" w:rsidRDefault="003A614C" w:rsidP="003E4E6D">
      <w:pPr>
        <w:pStyle w:val="ListParagraph"/>
        <w:numPr>
          <w:ilvl w:val="0"/>
          <w:numId w:val="50"/>
        </w:numPr>
        <w:tabs>
          <w:tab w:val="num" w:pos="720"/>
        </w:tabs>
        <w:spacing w:after="0" w:line="240" w:lineRule="auto"/>
        <w:ind w:left="720"/>
        <w:outlineLvl w:val="0"/>
        <w:rPr>
          <w:rFonts w:ascii="Times New Roman" w:hAnsi="Times New Roman" w:cs="Times New Roman"/>
        </w:rPr>
      </w:pPr>
      <w:r w:rsidRPr="003A614C">
        <w:rPr>
          <w:rFonts w:ascii="Times New Roman" w:eastAsia="Times New Roman" w:hAnsi="Times New Roman" w:cs="Times New Roman"/>
        </w:rPr>
        <w:t xml:space="preserve">areas were chosen with groups of CPB </w:t>
      </w:r>
      <w:r w:rsidR="00002EC8" w:rsidRPr="00B0182F">
        <w:rPr>
          <w:rFonts w:ascii="Times New Roman" w:eastAsia="Times New Roman" w:hAnsi="Times New Roman" w:cs="Times New Roman"/>
        </w:rPr>
        <w:t>points</w:t>
      </w:r>
      <w:r w:rsidRPr="003A614C">
        <w:rPr>
          <w:rFonts w:ascii="Times New Roman" w:eastAsia="Times New Roman" w:hAnsi="Times New Roman" w:cs="Times New Roman"/>
        </w:rPr>
        <w:t xml:space="preserve"> </w:t>
      </w:r>
      <w:r w:rsidRPr="00B0182F">
        <w:rPr>
          <w:rFonts w:ascii="Times New Roman" w:eastAsia="Times New Roman" w:hAnsi="Times New Roman" w:cs="Times New Roman"/>
        </w:rPr>
        <w:t>in relatively close proximity;</w:t>
      </w:r>
    </w:p>
    <w:p w:rsidR="003A614C" w:rsidRPr="00B0182F" w:rsidRDefault="003A614C" w:rsidP="003E4E6D">
      <w:pPr>
        <w:pStyle w:val="ListParagraph"/>
        <w:numPr>
          <w:ilvl w:val="0"/>
          <w:numId w:val="50"/>
        </w:numPr>
        <w:tabs>
          <w:tab w:val="num" w:pos="720"/>
        </w:tabs>
        <w:spacing w:after="0" w:line="240" w:lineRule="auto"/>
        <w:ind w:left="720"/>
        <w:outlineLvl w:val="0"/>
        <w:rPr>
          <w:rFonts w:ascii="Times New Roman" w:hAnsi="Times New Roman" w:cs="Times New Roman"/>
        </w:rPr>
      </w:pPr>
      <w:r w:rsidRPr="003A614C">
        <w:rPr>
          <w:rFonts w:ascii="Times New Roman" w:eastAsia="Times New Roman" w:hAnsi="Times New Roman" w:cs="Times New Roman"/>
        </w:rPr>
        <w:t xml:space="preserve">hikes to repeat site were </w:t>
      </w:r>
      <w:r w:rsidR="00002EC8" w:rsidRPr="00B0182F">
        <w:rPr>
          <w:rFonts w:ascii="Times New Roman" w:eastAsia="Times New Roman" w:hAnsi="Times New Roman" w:cs="Times New Roman"/>
        </w:rPr>
        <w:t>≤</w:t>
      </w:r>
      <w:r w:rsidRPr="003A614C">
        <w:rPr>
          <w:rFonts w:ascii="Times New Roman" w:eastAsia="Times New Roman" w:hAnsi="Times New Roman" w:cs="Times New Roman"/>
        </w:rPr>
        <w:t xml:space="preserve"> 15 min from road</w:t>
      </w:r>
      <w:r w:rsidRPr="00B0182F">
        <w:rPr>
          <w:rFonts w:ascii="Times New Roman" w:eastAsia="Times New Roman" w:hAnsi="Times New Roman" w:cs="Times New Roman"/>
        </w:rPr>
        <w:t>; and</w:t>
      </w:r>
    </w:p>
    <w:p w:rsidR="003A614C" w:rsidRPr="00B0182F" w:rsidRDefault="003A614C" w:rsidP="003E4E6D">
      <w:pPr>
        <w:pStyle w:val="ListParagraph"/>
        <w:numPr>
          <w:ilvl w:val="0"/>
          <w:numId w:val="50"/>
        </w:numPr>
        <w:tabs>
          <w:tab w:val="num" w:pos="720"/>
        </w:tabs>
        <w:spacing w:after="0" w:line="240" w:lineRule="auto"/>
        <w:ind w:left="720"/>
        <w:outlineLvl w:val="0"/>
        <w:rPr>
          <w:rFonts w:ascii="Times New Roman" w:hAnsi="Times New Roman" w:cs="Times New Roman"/>
        </w:rPr>
      </w:pPr>
      <w:r w:rsidRPr="003A614C">
        <w:rPr>
          <w:rFonts w:ascii="Times New Roman" w:eastAsia="Times New Roman" w:hAnsi="Times New Roman" w:cs="Times New Roman"/>
        </w:rPr>
        <w:t xml:space="preserve">repeat sites R10BM30 and R10BM45 (Bubar area) were chosen by way of random number table as </w:t>
      </w:r>
      <w:r w:rsidRPr="00B0182F">
        <w:rPr>
          <w:rFonts w:ascii="Times New Roman" w:eastAsia="Times New Roman" w:hAnsi="Times New Roman" w:cs="Times New Roman"/>
        </w:rPr>
        <w:t>several</w:t>
      </w:r>
      <w:r w:rsidRPr="003A614C">
        <w:rPr>
          <w:rFonts w:ascii="Times New Roman" w:eastAsia="Times New Roman" w:hAnsi="Times New Roman" w:cs="Times New Roman"/>
        </w:rPr>
        <w:t xml:space="preserve"> </w:t>
      </w:r>
      <w:r w:rsidRPr="00B0182F">
        <w:rPr>
          <w:rFonts w:ascii="Times New Roman" w:eastAsia="Times New Roman" w:hAnsi="Times New Roman" w:cs="Times New Roman"/>
        </w:rPr>
        <w:t xml:space="preserve">potential </w:t>
      </w:r>
      <w:r w:rsidRPr="003A614C">
        <w:rPr>
          <w:rFonts w:ascii="Times New Roman" w:eastAsia="Times New Roman" w:hAnsi="Times New Roman" w:cs="Times New Roman"/>
        </w:rPr>
        <w:t>sites were</w:t>
      </w:r>
      <w:r w:rsidRPr="00B0182F">
        <w:rPr>
          <w:rFonts w:ascii="Times New Roman" w:eastAsia="Times New Roman" w:hAnsi="Times New Roman" w:cs="Times New Roman"/>
        </w:rPr>
        <w:t xml:space="preserve"> </w:t>
      </w:r>
      <w:r w:rsidRPr="003A614C">
        <w:rPr>
          <w:rFonts w:ascii="Times New Roman" w:eastAsia="Times New Roman" w:hAnsi="Times New Roman" w:cs="Times New Roman"/>
        </w:rPr>
        <w:t>available in this area</w:t>
      </w:r>
      <w:r w:rsidRPr="00B0182F">
        <w:rPr>
          <w:rFonts w:ascii="Times New Roman" w:eastAsia="Times New Roman" w:hAnsi="Times New Roman" w:cs="Times New Roman"/>
        </w:rPr>
        <w:t>.</w:t>
      </w:r>
    </w:p>
    <w:p w:rsidR="003A614C" w:rsidRPr="00B0182F" w:rsidRDefault="003A614C" w:rsidP="003A614C">
      <w:pPr>
        <w:spacing w:after="0" w:line="240" w:lineRule="auto"/>
        <w:outlineLvl w:val="0"/>
        <w:rPr>
          <w:rFonts w:ascii="Times New Roman" w:hAnsi="Times New Roman" w:cs="Times New Roman"/>
        </w:rPr>
      </w:pPr>
    </w:p>
    <w:p w:rsidR="00D86FA3" w:rsidRPr="003E4E6D" w:rsidRDefault="003A614C" w:rsidP="003A614C">
      <w:pPr>
        <w:spacing w:after="0" w:line="240" w:lineRule="auto"/>
        <w:outlineLvl w:val="0"/>
        <w:rPr>
          <w:rFonts w:ascii="Times New Roman" w:hAnsi="Times New Roman" w:cs="Times New Roman"/>
        </w:rPr>
      </w:pPr>
      <w:r w:rsidRPr="003E4E6D">
        <w:rPr>
          <w:rFonts w:ascii="Times New Roman" w:hAnsi="Times New Roman" w:cs="Times New Roman"/>
        </w:rPr>
        <w:t xml:space="preserve">At each repeat site, the </w:t>
      </w:r>
      <w:r w:rsidR="00DC6ED3" w:rsidRPr="003E4E6D">
        <w:rPr>
          <w:rFonts w:ascii="Times New Roman" w:hAnsi="Times New Roman" w:cs="Times New Roman"/>
        </w:rPr>
        <w:t xml:space="preserve">First CPB Protocol of </w:t>
      </w:r>
      <w:r w:rsidR="00D86FA3" w:rsidRPr="003E4E6D">
        <w:rPr>
          <w:rFonts w:ascii="Times New Roman" w:hAnsi="Times New Roman" w:cs="Times New Roman"/>
        </w:rPr>
        <w:t xml:space="preserve">Objective </w:t>
      </w:r>
      <w:r w:rsidR="00DC6ED3" w:rsidRPr="003E4E6D">
        <w:rPr>
          <w:rFonts w:ascii="Times New Roman" w:hAnsi="Times New Roman" w:cs="Times New Roman"/>
        </w:rPr>
        <w:t xml:space="preserve">1 was repeated and data were recorded as per </w:t>
      </w:r>
      <w:r w:rsidR="003E4E6D">
        <w:rPr>
          <w:rFonts w:ascii="Times New Roman" w:hAnsi="Times New Roman" w:cs="Times New Roman"/>
        </w:rPr>
        <w:t>O</w:t>
      </w:r>
      <w:r w:rsidR="00DC6ED3" w:rsidRPr="003E4E6D">
        <w:rPr>
          <w:rFonts w:ascii="Times New Roman" w:hAnsi="Times New Roman" w:cs="Times New Roman"/>
        </w:rPr>
        <w:t>bjective 1.</w:t>
      </w:r>
    </w:p>
    <w:p w:rsidR="003A614C" w:rsidRPr="003E4E6D" w:rsidRDefault="003A614C" w:rsidP="003A614C">
      <w:pPr>
        <w:spacing w:after="0" w:line="240" w:lineRule="auto"/>
        <w:outlineLvl w:val="0"/>
        <w:rPr>
          <w:rFonts w:ascii="Times New Roman" w:hAnsi="Times New Roman" w:cs="Times New Roman"/>
        </w:rPr>
      </w:pPr>
    </w:p>
    <w:p w:rsidR="00D86FA3" w:rsidRPr="0019387F" w:rsidRDefault="00D86FA3" w:rsidP="003E4E6D">
      <w:pPr>
        <w:numPr>
          <w:ilvl w:val="0"/>
          <w:numId w:val="49"/>
        </w:numPr>
        <w:tabs>
          <w:tab w:val="clear" w:pos="1800"/>
          <w:tab w:val="num" w:pos="720"/>
        </w:tabs>
        <w:spacing w:after="0" w:line="240" w:lineRule="auto"/>
        <w:ind w:left="720"/>
        <w:outlineLvl w:val="0"/>
        <w:rPr>
          <w:rFonts w:ascii="Times New Roman" w:hAnsi="Times New Roman" w:cs="Times New Roman"/>
        </w:rPr>
      </w:pPr>
      <w:r w:rsidRPr="003E4E6D">
        <w:rPr>
          <w:rFonts w:ascii="Times New Roman" w:hAnsi="Times New Roman" w:cs="Times New Roman"/>
          <w:u w:val="single"/>
        </w:rPr>
        <w:lastRenderedPageBreak/>
        <w:t>Second CPB protocol</w:t>
      </w:r>
      <w:r w:rsidRPr="003E4E6D">
        <w:rPr>
          <w:rFonts w:ascii="Times New Roman" w:hAnsi="Times New Roman" w:cs="Times New Roman"/>
        </w:rPr>
        <w:t xml:space="preserve">: Within each day of regular sampling under Objective 1, two </w:t>
      </w:r>
      <w:r w:rsidR="00DC6ED3" w:rsidRPr="003E4E6D">
        <w:rPr>
          <w:rFonts w:ascii="Times New Roman" w:hAnsi="Times New Roman" w:cs="Times New Roman"/>
        </w:rPr>
        <w:t xml:space="preserve">or more </w:t>
      </w:r>
      <w:r w:rsidRPr="003E4E6D">
        <w:rPr>
          <w:rFonts w:ascii="Times New Roman" w:hAnsi="Times New Roman" w:cs="Times New Roman"/>
        </w:rPr>
        <w:t>non-detection CPB points</w:t>
      </w:r>
      <w:r w:rsidR="00DC6ED3" w:rsidRPr="003E4E6D">
        <w:rPr>
          <w:rFonts w:ascii="Times New Roman" w:hAnsi="Times New Roman" w:cs="Times New Roman"/>
        </w:rPr>
        <w:t xml:space="preserve"> were randomly selected</w:t>
      </w:r>
      <w:r w:rsidRPr="003E4E6D">
        <w:rPr>
          <w:rFonts w:ascii="Times New Roman" w:hAnsi="Times New Roman" w:cs="Times New Roman"/>
        </w:rPr>
        <w:t xml:space="preserve">. At these points, immediately after completing the First CPB </w:t>
      </w:r>
      <w:r w:rsidR="00DC6ED3" w:rsidRPr="003E4E6D">
        <w:rPr>
          <w:rFonts w:ascii="Times New Roman" w:hAnsi="Times New Roman" w:cs="Times New Roman"/>
        </w:rPr>
        <w:t>P</w:t>
      </w:r>
      <w:r w:rsidRPr="003E4E6D">
        <w:rPr>
          <w:rFonts w:ascii="Times New Roman" w:hAnsi="Times New Roman" w:cs="Times New Roman"/>
        </w:rPr>
        <w:t xml:space="preserve">rotocol, </w:t>
      </w:r>
      <w:r w:rsidR="00DC6ED3" w:rsidRPr="003E4E6D">
        <w:rPr>
          <w:rFonts w:ascii="Times New Roman" w:hAnsi="Times New Roman" w:cs="Times New Roman"/>
        </w:rPr>
        <w:t>we</w:t>
      </w:r>
      <w:r w:rsidRPr="003E4E6D">
        <w:rPr>
          <w:rFonts w:ascii="Times New Roman" w:hAnsi="Times New Roman" w:cs="Times New Roman"/>
        </w:rPr>
        <w:t xml:space="preserve"> </w:t>
      </w:r>
      <w:r w:rsidRPr="003E4E6D">
        <w:rPr>
          <w:rFonts w:ascii="Times New Roman" w:hAnsi="Times New Roman" w:cs="Times New Roman"/>
          <w:lang w:val="en-GB"/>
        </w:rPr>
        <w:t>trave</w:t>
      </w:r>
      <w:r w:rsidR="00DC6ED3" w:rsidRPr="003E4E6D">
        <w:rPr>
          <w:rFonts w:ascii="Times New Roman" w:hAnsi="Times New Roman" w:cs="Times New Roman"/>
          <w:lang w:val="en-GB"/>
        </w:rPr>
        <w:t xml:space="preserve">lled </w:t>
      </w:r>
      <w:r w:rsidRPr="003E4E6D">
        <w:rPr>
          <w:rFonts w:ascii="Times New Roman" w:hAnsi="Times New Roman" w:cs="Times New Roman"/>
          <w:lang w:val="en-GB"/>
        </w:rPr>
        <w:t xml:space="preserve">to </w:t>
      </w:r>
      <w:r w:rsidR="00DC6ED3" w:rsidRPr="003E4E6D">
        <w:rPr>
          <w:rFonts w:ascii="Times New Roman" w:hAnsi="Times New Roman" w:cs="Times New Roman"/>
          <w:lang w:val="en-GB"/>
        </w:rPr>
        <w:t>three</w:t>
      </w:r>
      <w:r w:rsidRPr="003E4E6D">
        <w:rPr>
          <w:rFonts w:ascii="Times New Roman" w:hAnsi="Times New Roman" w:cs="Times New Roman"/>
          <w:lang w:val="en-GB"/>
        </w:rPr>
        <w:t xml:space="preserve"> additional call playback points at distances </w:t>
      </w:r>
      <w:r w:rsidR="00DC6ED3" w:rsidRPr="003E4E6D">
        <w:rPr>
          <w:rFonts w:ascii="Times New Roman" w:hAnsi="Times New Roman" w:cs="Times New Roman"/>
          <w:lang w:val="en-GB"/>
        </w:rPr>
        <w:t>75-</w:t>
      </w:r>
      <w:r w:rsidRPr="003E4E6D">
        <w:rPr>
          <w:rFonts w:ascii="Times New Roman" w:hAnsi="Times New Roman" w:cs="Times New Roman"/>
          <w:lang w:val="en-GB"/>
        </w:rPr>
        <w:t>100 m from the central point</w:t>
      </w:r>
      <w:r w:rsidR="00DC6ED3" w:rsidRPr="003E4E6D">
        <w:rPr>
          <w:rFonts w:ascii="Times New Roman" w:hAnsi="Times New Roman" w:cs="Times New Roman"/>
          <w:lang w:val="en-GB"/>
        </w:rPr>
        <w:t>,</w:t>
      </w:r>
      <w:r w:rsidRPr="003E4E6D">
        <w:rPr>
          <w:rFonts w:ascii="Times New Roman" w:hAnsi="Times New Roman" w:cs="Times New Roman"/>
          <w:lang w:val="en-GB"/>
        </w:rPr>
        <w:t xml:space="preserve"> and repeat</w:t>
      </w:r>
      <w:r w:rsidR="00DC6ED3" w:rsidRPr="003E4E6D">
        <w:rPr>
          <w:rFonts w:ascii="Times New Roman" w:hAnsi="Times New Roman" w:cs="Times New Roman"/>
          <w:lang w:val="en-GB"/>
        </w:rPr>
        <w:t>ed</w:t>
      </w:r>
      <w:r w:rsidRPr="003E4E6D">
        <w:rPr>
          <w:rFonts w:ascii="Times New Roman" w:hAnsi="Times New Roman" w:cs="Times New Roman"/>
          <w:lang w:val="en-GB"/>
        </w:rPr>
        <w:t xml:space="preserve"> the First CPB protocol. </w:t>
      </w:r>
      <w:r w:rsidR="00DC6ED3" w:rsidRPr="003E4E6D">
        <w:rPr>
          <w:rFonts w:ascii="Times New Roman" w:hAnsi="Times New Roman" w:cs="Times New Roman"/>
          <w:lang w:val="en-GB"/>
        </w:rPr>
        <w:t>Directions from central points were either approx. 120 degrees apart or were va</w:t>
      </w:r>
      <w:r w:rsidR="00BE20BB" w:rsidRPr="003E4E6D">
        <w:rPr>
          <w:rFonts w:ascii="Times New Roman" w:hAnsi="Times New Roman" w:cs="Times New Roman"/>
          <w:lang w:val="en-GB"/>
        </w:rPr>
        <w:t>n</w:t>
      </w:r>
      <w:r w:rsidR="00DC6ED3" w:rsidRPr="003E4E6D">
        <w:rPr>
          <w:rFonts w:ascii="Times New Roman" w:hAnsi="Times New Roman" w:cs="Times New Roman"/>
          <w:lang w:val="en-GB"/>
        </w:rPr>
        <w:t xml:space="preserve">tage points could be located for effective </w:t>
      </w:r>
      <w:r w:rsidR="00DC6ED3" w:rsidRPr="0019387F">
        <w:rPr>
          <w:rFonts w:ascii="Times New Roman" w:hAnsi="Times New Roman" w:cs="Times New Roman"/>
          <w:lang w:val="en-GB"/>
        </w:rPr>
        <w:t xml:space="preserve">broadcasting. </w:t>
      </w:r>
      <w:r w:rsidR="00BE20BB" w:rsidRPr="0019387F">
        <w:rPr>
          <w:rFonts w:ascii="Times New Roman" w:hAnsi="Times New Roman" w:cs="Times New Roman"/>
          <w:lang w:val="en-GB"/>
        </w:rPr>
        <w:t xml:space="preserve">The originally intended </w:t>
      </w:r>
      <w:r w:rsidRPr="0019387F">
        <w:rPr>
          <w:rFonts w:ascii="Times New Roman" w:hAnsi="Times New Roman" w:cs="Times New Roman"/>
          <w:lang w:val="en-GB"/>
        </w:rPr>
        <w:t>limit</w:t>
      </w:r>
      <w:r w:rsidR="00BE20BB" w:rsidRPr="0019387F">
        <w:rPr>
          <w:rFonts w:ascii="Times New Roman" w:hAnsi="Times New Roman" w:cs="Times New Roman"/>
          <w:lang w:val="en-GB"/>
        </w:rPr>
        <w:t xml:space="preserve"> of </w:t>
      </w:r>
      <w:r w:rsidRPr="0019387F">
        <w:rPr>
          <w:rFonts w:ascii="Times New Roman" w:hAnsi="Times New Roman" w:cs="Times New Roman"/>
          <w:lang w:val="en-GB"/>
        </w:rPr>
        <w:t xml:space="preserve">20 minutes </w:t>
      </w:r>
      <w:r w:rsidR="00BE20BB" w:rsidRPr="0019387F">
        <w:rPr>
          <w:rFonts w:ascii="Times New Roman" w:hAnsi="Times New Roman" w:cs="Times New Roman"/>
          <w:lang w:val="en-GB"/>
        </w:rPr>
        <w:t>per extended CPB point turned out to be unrealistic for all points. Extension points lasted between approximately 2</w:t>
      </w:r>
      <w:r w:rsidR="00B80B00">
        <w:rPr>
          <w:rFonts w:ascii="Times New Roman" w:hAnsi="Times New Roman" w:cs="Times New Roman"/>
          <w:lang w:val="en-GB"/>
        </w:rPr>
        <w:t>5</w:t>
      </w:r>
      <w:r w:rsidR="00BE20BB" w:rsidRPr="0019387F">
        <w:rPr>
          <w:rFonts w:ascii="Times New Roman" w:hAnsi="Times New Roman" w:cs="Times New Roman"/>
          <w:lang w:val="en-GB"/>
        </w:rPr>
        <w:t xml:space="preserve"> and </w:t>
      </w:r>
      <w:r w:rsidR="00B80B00">
        <w:rPr>
          <w:rFonts w:ascii="Times New Roman" w:hAnsi="Times New Roman" w:cs="Times New Roman"/>
          <w:lang w:val="en-GB"/>
        </w:rPr>
        <w:t>40</w:t>
      </w:r>
      <w:r w:rsidR="00BE20BB" w:rsidRPr="0019387F">
        <w:rPr>
          <w:rFonts w:ascii="Times New Roman" w:hAnsi="Times New Roman" w:cs="Times New Roman"/>
          <w:lang w:val="en-GB"/>
        </w:rPr>
        <w:t xml:space="preserve"> minutes</w:t>
      </w:r>
      <w:r w:rsidRPr="0019387F">
        <w:rPr>
          <w:rFonts w:ascii="Times New Roman" w:hAnsi="Times New Roman" w:cs="Times New Roman"/>
          <w:lang w:val="en-GB"/>
        </w:rPr>
        <w:t>.</w:t>
      </w:r>
      <w:r w:rsidR="00BE20BB" w:rsidRPr="0019387F">
        <w:rPr>
          <w:rFonts w:ascii="Times New Roman" w:hAnsi="Times New Roman" w:cs="Times New Roman"/>
          <w:lang w:val="en-GB"/>
        </w:rPr>
        <w:t xml:space="preserve"> Extension points that obviously would have taken a </w:t>
      </w:r>
      <w:r w:rsidR="00B80B00">
        <w:rPr>
          <w:rFonts w:ascii="Times New Roman" w:hAnsi="Times New Roman" w:cs="Times New Roman"/>
          <w:lang w:val="en-GB"/>
        </w:rPr>
        <w:t xml:space="preserve">very </w:t>
      </w:r>
      <w:r w:rsidR="00BE20BB" w:rsidRPr="0019387F">
        <w:rPr>
          <w:rFonts w:ascii="Times New Roman" w:hAnsi="Times New Roman" w:cs="Times New Roman"/>
          <w:lang w:val="en-GB"/>
        </w:rPr>
        <w:t>long time to complete</w:t>
      </w:r>
      <w:r w:rsidR="00226CE6" w:rsidRPr="0019387F">
        <w:rPr>
          <w:rFonts w:ascii="Times New Roman" w:hAnsi="Times New Roman" w:cs="Times New Roman"/>
          <w:lang w:val="en-GB"/>
        </w:rPr>
        <w:t xml:space="preserve"> due to excessive wind</w:t>
      </w:r>
      <w:r w:rsidR="00A8518E" w:rsidRPr="0019387F">
        <w:rPr>
          <w:rFonts w:ascii="Times New Roman" w:hAnsi="Times New Roman" w:cs="Times New Roman"/>
          <w:lang w:val="en-GB"/>
        </w:rPr>
        <w:t>-</w:t>
      </w:r>
      <w:r w:rsidR="00226CE6" w:rsidRPr="0019387F">
        <w:rPr>
          <w:rFonts w:ascii="Times New Roman" w:hAnsi="Times New Roman" w:cs="Times New Roman"/>
          <w:lang w:val="en-GB"/>
        </w:rPr>
        <w:t xml:space="preserve">throw or steepness of terrain were rejected and replaced with the next point </w:t>
      </w:r>
      <w:r w:rsidR="00226CE6" w:rsidRPr="0019387F">
        <w:rPr>
          <w:rFonts w:ascii="Times New Roman" w:hAnsi="Times New Roman" w:cs="Times New Roman"/>
        </w:rPr>
        <w:t>within each survey day.</w:t>
      </w:r>
    </w:p>
    <w:p w:rsidR="003E4E6D" w:rsidRPr="0019387F" w:rsidRDefault="003E4E6D" w:rsidP="003E4E6D">
      <w:pPr>
        <w:spacing w:after="0" w:line="240" w:lineRule="auto"/>
        <w:outlineLvl w:val="0"/>
        <w:rPr>
          <w:rFonts w:ascii="Times New Roman" w:hAnsi="Times New Roman" w:cs="Times New Roman"/>
        </w:rPr>
      </w:pPr>
    </w:p>
    <w:p w:rsidR="003E4E6D" w:rsidRPr="0019387F" w:rsidRDefault="003E4E6D" w:rsidP="003E4E6D">
      <w:pPr>
        <w:spacing w:after="0" w:line="240" w:lineRule="auto"/>
        <w:outlineLvl w:val="0"/>
        <w:rPr>
          <w:rFonts w:ascii="Times New Roman" w:hAnsi="Times New Roman" w:cs="Times New Roman"/>
        </w:rPr>
      </w:pPr>
      <w:r w:rsidRPr="0019387F">
        <w:rPr>
          <w:rFonts w:ascii="Times New Roman" w:hAnsi="Times New Roman" w:cs="Times New Roman"/>
        </w:rPr>
        <w:t>All data were entered into an MS Excel spreadsheet according to a format provided by CWS.</w:t>
      </w:r>
    </w:p>
    <w:p w:rsidR="00F55AF9" w:rsidRPr="0019387F" w:rsidRDefault="00F55AF9" w:rsidP="00F55AF9">
      <w:pPr>
        <w:rPr>
          <w:rFonts w:ascii="Times New Roman" w:hAnsi="Times New Roman" w:cs="Times New Roman"/>
        </w:rPr>
      </w:pPr>
    </w:p>
    <w:p w:rsidR="00F55AF9" w:rsidRPr="00B87A72" w:rsidRDefault="00F55AF9" w:rsidP="00B87A72">
      <w:pPr>
        <w:pStyle w:val="Heading1"/>
      </w:pPr>
      <w:bookmarkStart w:id="6" w:name="_Toc61940397"/>
      <w:bookmarkStart w:id="7" w:name="_Toc265671031"/>
      <w:r w:rsidRPr="00B87A72">
        <w:t>RESULTS</w:t>
      </w:r>
      <w:bookmarkEnd w:id="6"/>
      <w:r w:rsidR="00056D61" w:rsidRPr="00B87A72">
        <w:t xml:space="preserve"> &amp; RECOMMENDATIONS</w:t>
      </w:r>
      <w:bookmarkEnd w:id="7"/>
    </w:p>
    <w:p w:rsidR="003E4E6D" w:rsidRDefault="003E4E6D" w:rsidP="0019387F">
      <w:pPr>
        <w:rPr>
          <w:lang w:val="en-CA"/>
        </w:rPr>
      </w:pPr>
    </w:p>
    <w:p w:rsidR="00B0182F" w:rsidRPr="00B87A72" w:rsidRDefault="00B0182F" w:rsidP="00B87A72">
      <w:pPr>
        <w:pStyle w:val="Heading2"/>
      </w:pPr>
      <w:bookmarkStart w:id="8" w:name="_Toc265671032"/>
      <w:r w:rsidRPr="00B87A72">
        <w:t>Random First CPB Points</w:t>
      </w:r>
      <w:bookmarkEnd w:id="8"/>
    </w:p>
    <w:p w:rsidR="00056D61" w:rsidRDefault="0019387F" w:rsidP="003E4E6D">
      <w:pPr>
        <w:rPr>
          <w:rFonts w:ascii="Times New Roman" w:hAnsi="Times New Roman" w:cs="Times New Roman"/>
          <w:lang w:val="en-GB"/>
        </w:rPr>
      </w:pPr>
      <w:r>
        <w:rPr>
          <w:rFonts w:ascii="Times New Roman" w:hAnsi="Times New Roman" w:cs="Times New Roman"/>
          <w:lang w:val="en-CA"/>
        </w:rPr>
        <w:t>A total of 135 random CPB points were completed (Table 1). Nineteen of the first 135 random points had to be rejected due to reasons of inaccessibility such as private property, First Nations Reserve,</w:t>
      </w:r>
      <w:r w:rsidR="00B0182F">
        <w:rPr>
          <w:rFonts w:ascii="Times New Roman" w:hAnsi="Times New Roman" w:cs="Times New Roman"/>
          <w:lang w:val="en-CA"/>
        </w:rPr>
        <w:t xml:space="preserve"> </w:t>
      </w:r>
      <w:r w:rsidR="00B0182F" w:rsidRPr="003E4E6D">
        <w:rPr>
          <w:rFonts w:ascii="Times New Roman" w:hAnsi="Times New Roman" w:cs="Times New Roman"/>
          <w:lang w:val="en-GB"/>
        </w:rPr>
        <w:t xml:space="preserve">inaccessible terrain, or </w:t>
      </w:r>
      <w:r w:rsidR="00E6132A">
        <w:rPr>
          <w:rFonts w:ascii="Times New Roman" w:hAnsi="Times New Roman" w:cs="Times New Roman"/>
          <w:lang w:val="en-GB"/>
        </w:rPr>
        <w:t xml:space="preserve">the locations of </w:t>
      </w:r>
      <w:r w:rsidR="00B0182F" w:rsidRPr="003E4E6D">
        <w:rPr>
          <w:rFonts w:ascii="Times New Roman" w:hAnsi="Times New Roman" w:cs="Times New Roman"/>
          <w:lang w:val="en-GB"/>
        </w:rPr>
        <w:t>point</w:t>
      </w:r>
      <w:r w:rsidR="00E6132A">
        <w:rPr>
          <w:rFonts w:ascii="Times New Roman" w:hAnsi="Times New Roman" w:cs="Times New Roman"/>
          <w:lang w:val="en-GB"/>
        </w:rPr>
        <w:t>s</w:t>
      </w:r>
      <w:r w:rsidR="00B0182F" w:rsidRPr="003E4E6D">
        <w:rPr>
          <w:rFonts w:ascii="Times New Roman" w:hAnsi="Times New Roman" w:cs="Times New Roman"/>
          <w:lang w:val="en-GB"/>
        </w:rPr>
        <w:t xml:space="preserve"> would have necessitated a long and difficult </w:t>
      </w:r>
      <w:r w:rsidR="00B0182F">
        <w:rPr>
          <w:rFonts w:ascii="Times New Roman" w:hAnsi="Times New Roman" w:cs="Times New Roman"/>
          <w:lang w:val="en-GB"/>
        </w:rPr>
        <w:t xml:space="preserve">drive and/or </w:t>
      </w:r>
      <w:r w:rsidR="00B0182F" w:rsidRPr="003E4E6D">
        <w:rPr>
          <w:rFonts w:ascii="Times New Roman" w:hAnsi="Times New Roman" w:cs="Times New Roman"/>
          <w:lang w:val="en-GB"/>
        </w:rPr>
        <w:t>hike too time-consuming for this project</w:t>
      </w:r>
      <w:r w:rsidR="00E6132A">
        <w:rPr>
          <w:rFonts w:ascii="Times New Roman" w:hAnsi="Times New Roman" w:cs="Times New Roman"/>
          <w:lang w:val="en-GB"/>
        </w:rPr>
        <w:t xml:space="preserve"> and its time constraints</w:t>
      </w:r>
      <w:r w:rsidR="00B0182F" w:rsidRPr="003E4E6D">
        <w:rPr>
          <w:rFonts w:ascii="Times New Roman" w:hAnsi="Times New Roman" w:cs="Times New Roman"/>
          <w:lang w:val="en-GB"/>
        </w:rPr>
        <w:t>.</w:t>
      </w:r>
      <w:r w:rsidR="00B0182F">
        <w:rPr>
          <w:rFonts w:ascii="Times New Roman" w:hAnsi="Times New Roman" w:cs="Times New Roman"/>
          <w:lang w:val="en-GB"/>
        </w:rPr>
        <w:t xml:space="preserve"> These points were replaced by extra random points selected on</w:t>
      </w:r>
      <w:r w:rsidR="00E6132A">
        <w:rPr>
          <w:rFonts w:ascii="Times New Roman" w:hAnsi="Times New Roman" w:cs="Times New Roman"/>
          <w:lang w:val="en-GB"/>
        </w:rPr>
        <w:t xml:space="preserve"> the basis of</w:t>
      </w:r>
      <w:r w:rsidR="00B0182F">
        <w:rPr>
          <w:rFonts w:ascii="Times New Roman" w:hAnsi="Times New Roman" w:cs="Times New Roman"/>
          <w:lang w:val="en-GB"/>
        </w:rPr>
        <w:t xml:space="preserve"> (1) close proximity to the point rejected and readily accessible and (2) the next available point in the order provided by CWS with access feasible to accommodate the limited project timelines.</w:t>
      </w:r>
      <w:r w:rsidR="005727B2">
        <w:rPr>
          <w:rFonts w:ascii="Times New Roman" w:hAnsi="Times New Roman" w:cs="Times New Roman"/>
          <w:lang w:val="en-GB"/>
        </w:rPr>
        <w:t xml:space="preserve"> The 19 CPB point</w:t>
      </w:r>
      <w:r w:rsidR="00034342">
        <w:rPr>
          <w:rFonts w:ascii="Times New Roman" w:hAnsi="Times New Roman" w:cs="Times New Roman"/>
          <w:lang w:val="en-GB"/>
        </w:rPr>
        <w:t>s</w:t>
      </w:r>
      <w:r w:rsidR="005727B2">
        <w:rPr>
          <w:rFonts w:ascii="Times New Roman" w:hAnsi="Times New Roman" w:cs="Times New Roman"/>
          <w:lang w:val="en-GB"/>
        </w:rPr>
        <w:t xml:space="preserve"> that had to be rejected were:</w:t>
      </w:r>
    </w:p>
    <w:tbl>
      <w:tblPr>
        <w:tblStyle w:val="TableGrid"/>
        <w:tblW w:w="0" w:type="auto"/>
        <w:tblLook w:val="04A0"/>
      </w:tblPr>
      <w:tblGrid>
        <w:gridCol w:w="2394"/>
        <w:gridCol w:w="2394"/>
        <w:gridCol w:w="2394"/>
        <w:gridCol w:w="2394"/>
      </w:tblGrid>
      <w:tr w:rsidR="00034342" w:rsidTr="00004A9E">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R10BM25</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R10BL23</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R10BV24</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R10BV37</w:t>
            </w:r>
          </w:p>
        </w:tc>
      </w:tr>
      <w:tr w:rsidR="00034342" w:rsidTr="00004A9E">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R10BM31</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R10BL26</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R10BV28</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R10BV38</w:t>
            </w:r>
          </w:p>
        </w:tc>
      </w:tr>
      <w:tr w:rsidR="00034342" w:rsidTr="00004A9E">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R10BM32</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R10BL40</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R10BV29</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R10BV40</w:t>
            </w:r>
          </w:p>
        </w:tc>
      </w:tr>
      <w:tr w:rsidR="00034342" w:rsidTr="00004A9E">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R10BM37</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R10BV09</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R10BV32</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R10BV43</w:t>
            </w:r>
          </w:p>
        </w:tc>
      </w:tr>
      <w:tr w:rsidR="00034342" w:rsidTr="00004A9E">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R10BL10</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R10BV19</w:t>
            </w:r>
          </w:p>
        </w:tc>
        <w:tc>
          <w:tcPr>
            <w:tcW w:w="2394" w:type="dxa"/>
            <w:vAlign w:val="bottom"/>
          </w:tcPr>
          <w:p w:rsidR="00034342" w:rsidRPr="005727B2" w:rsidRDefault="00034342" w:rsidP="00034342">
            <w:pPr>
              <w:jc w:val="center"/>
              <w:rPr>
                <w:rFonts w:ascii="Times New Roman" w:eastAsia="Times New Roman" w:hAnsi="Times New Roman" w:cs="Times New Roman"/>
              </w:rPr>
            </w:pPr>
            <w:r w:rsidRPr="005727B2">
              <w:rPr>
                <w:rFonts w:ascii="Times New Roman" w:eastAsia="Times New Roman" w:hAnsi="Times New Roman" w:cs="Times New Roman"/>
              </w:rPr>
              <w:t>R10BV33</w:t>
            </w:r>
          </w:p>
        </w:tc>
        <w:tc>
          <w:tcPr>
            <w:tcW w:w="2394" w:type="dxa"/>
          </w:tcPr>
          <w:p w:rsidR="00034342" w:rsidRDefault="00034342" w:rsidP="00034342">
            <w:pPr>
              <w:jc w:val="center"/>
              <w:rPr>
                <w:rFonts w:ascii="Times New Roman" w:hAnsi="Times New Roman" w:cs="Times New Roman"/>
                <w:lang w:val="en-GB"/>
              </w:rPr>
            </w:pPr>
          </w:p>
        </w:tc>
      </w:tr>
    </w:tbl>
    <w:p w:rsidR="005727B2" w:rsidRDefault="005727B2" w:rsidP="003E4E6D">
      <w:pPr>
        <w:rPr>
          <w:rFonts w:ascii="Times New Roman" w:hAnsi="Times New Roman" w:cs="Times New Roman"/>
          <w:lang w:val="en-GB"/>
        </w:rPr>
      </w:pPr>
    </w:p>
    <w:p w:rsidR="00D73B9B" w:rsidRDefault="00CE1482" w:rsidP="003E4E6D">
      <w:pPr>
        <w:rPr>
          <w:rFonts w:ascii="Times New Roman" w:hAnsi="Times New Roman" w:cs="Times New Roman"/>
          <w:lang w:val="en-GB"/>
        </w:rPr>
      </w:pPr>
      <w:r>
        <w:rPr>
          <w:rFonts w:ascii="Times New Roman" w:hAnsi="Times New Roman" w:cs="Times New Roman"/>
          <w:lang w:val="en-GB"/>
        </w:rPr>
        <w:t xml:space="preserve">Of the points we completed or attempted to complete, a </w:t>
      </w:r>
      <w:r w:rsidR="00131705">
        <w:rPr>
          <w:rFonts w:ascii="Times New Roman" w:hAnsi="Times New Roman" w:cs="Times New Roman"/>
          <w:lang w:val="en-GB"/>
        </w:rPr>
        <w:t>minimum of 19 points</w:t>
      </w:r>
      <w:r>
        <w:rPr>
          <w:rFonts w:ascii="Times New Roman" w:hAnsi="Times New Roman" w:cs="Times New Roman"/>
          <w:lang w:val="en-GB"/>
        </w:rPr>
        <w:t xml:space="preserve"> were located on private land, one was located on a First Nations Reserve (R10BV32), one required access through a First Nations Reserve (R10BL26), and four were located on woodlots. In a few cases we were able to obtain permission from the property owners to access their land.   </w:t>
      </w:r>
    </w:p>
    <w:p w:rsidR="00D73B9B" w:rsidRDefault="00D73B9B" w:rsidP="00D73B9B">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370C84">
        <w:rPr>
          <w:rFonts w:ascii="Times New Roman" w:hAnsi="Times New Roman" w:cs="Times New Roman"/>
          <w:u w:val="single"/>
          <w:lang w:val="en-GB"/>
        </w:rPr>
        <w:t>1</w:t>
      </w:r>
      <w:r w:rsidRPr="006D1866">
        <w:rPr>
          <w:rFonts w:ascii="Times New Roman" w:hAnsi="Times New Roman" w:cs="Times New Roman"/>
          <w:u w:val="single"/>
          <w:lang w:val="en-GB"/>
        </w:rPr>
        <w:t>:</w:t>
      </w:r>
      <w:r>
        <w:rPr>
          <w:rFonts w:ascii="Times New Roman" w:hAnsi="Times New Roman" w:cs="Times New Roman"/>
          <w:lang w:val="en-GB"/>
        </w:rPr>
        <w:t xml:space="preserve"> Obtain permission from all private property and woodlot owners and from First Nations to access their land prior to commencing further WISA monitoring surveys.   </w:t>
      </w:r>
    </w:p>
    <w:p w:rsidR="00B0182F" w:rsidRPr="00B87A72" w:rsidRDefault="00B0182F" w:rsidP="00B87A72">
      <w:pPr>
        <w:pStyle w:val="Heading2"/>
      </w:pPr>
      <w:bookmarkStart w:id="9" w:name="_Toc265671033"/>
      <w:r w:rsidRPr="00B87A72">
        <w:t>Extended CPB Points</w:t>
      </w:r>
      <w:bookmarkEnd w:id="9"/>
    </w:p>
    <w:p w:rsidR="00747234" w:rsidRDefault="00B0182F" w:rsidP="00B0182F">
      <w:pPr>
        <w:rPr>
          <w:rFonts w:ascii="Times New Roman" w:hAnsi="Times New Roman" w:cs="Times New Roman"/>
          <w:lang w:val="en-CA"/>
        </w:rPr>
      </w:pPr>
      <w:r>
        <w:rPr>
          <w:rFonts w:ascii="Times New Roman" w:hAnsi="Times New Roman" w:cs="Times New Roman"/>
          <w:lang w:val="en-CA"/>
        </w:rPr>
        <w:t xml:space="preserve">A total of 39 First CPB points were extended to apply the Second CPB Protocol (Table 1). </w:t>
      </w:r>
      <w:r w:rsidR="00B80B00">
        <w:rPr>
          <w:rFonts w:ascii="Times New Roman" w:hAnsi="Times New Roman" w:cs="Times New Roman"/>
          <w:lang w:val="en-CA"/>
        </w:rPr>
        <w:t>Note that it was not possible to complete the extended points within a 20 min. time period</w:t>
      </w:r>
      <w:r w:rsidR="0079245C">
        <w:rPr>
          <w:rFonts w:ascii="Times New Roman" w:hAnsi="Times New Roman" w:cs="Times New Roman"/>
          <w:lang w:val="en-CA"/>
        </w:rPr>
        <w:t xml:space="preserve"> (as per protocol). </w:t>
      </w:r>
      <w:r w:rsidR="00E6132A">
        <w:rPr>
          <w:rFonts w:ascii="Times New Roman" w:hAnsi="Times New Roman" w:cs="Times New Roman"/>
          <w:lang w:val="en-CA"/>
        </w:rPr>
        <w:t>As an example, o</w:t>
      </w:r>
      <w:r w:rsidR="0079245C">
        <w:rPr>
          <w:rFonts w:ascii="Times New Roman" w:hAnsi="Times New Roman" w:cs="Times New Roman"/>
          <w:lang w:val="en-CA"/>
        </w:rPr>
        <w:t>ne point</w:t>
      </w:r>
      <w:r w:rsidR="00B80B00">
        <w:rPr>
          <w:rFonts w:ascii="Times New Roman" w:hAnsi="Times New Roman" w:cs="Times New Roman"/>
          <w:lang w:val="en-CA"/>
        </w:rPr>
        <w:t xml:space="preserve"> </w:t>
      </w:r>
      <w:r w:rsidR="0079245C">
        <w:rPr>
          <w:rFonts w:ascii="Times New Roman" w:hAnsi="Times New Roman" w:cs="Times New Roman"/>
          <w:lang w:val="en-CA"/>
        </w:rPr>
        <w:t>(</w:t>
      </w:r>
      <w:r w:rsidR="00B80B00">
        <w:rPr>
          <w:rFonts w:ascii="Times New Roman" w:hAnsi="Times New Roman" w:cs="Times New Roman"/>
          <w:lang w:val="en-CA"/>
        </w:rPr>
        <w:t>R10BV51</w:t>
      </w:r>
      <w:r w:rsidR="0079245C">
        <w:rPr>
          <w:rFonts w:ascii="Times New Roman" w:hAnsi="Times New Roman" w:cs="Times New Roman"/>
          <w:lang w:val="en-CA"/>
        </w:rPr>
        <w:t>)</w:t>
      </w:r>
      <w:r w:rsidR="00B80B00">
        <w:rPr>
          <w:rFonts w:ascii="Times New Roman" w:hAnsi="Times New Roman" w:cs="Times New Roman"/>
          <w:lang w:val="en-CA"/>
        </w:rPr>
        <w:t xml:space="preserve"> </w:t>
      </w:r>
      <w:r w:rsidR="0079245C">
        <w:rPr>
          <w:rFonts w:ascii="Times New Roman" w:hAnsi="Times New Roman" w:cs="Times New Roman"/>
          <w:lang w:val="en-CA"/>
        </w:rPr>
        <w:t>was near</w:t>
      </w:r>
      <w:r w:rsidR="00B80B00">
        <w:rPr>
          <w:rFonts w:ascii="Times New Roman" w:hAnsi="Times New Roman" w:cs="Times New Roman"/>
          <w:lang w:val="en-CA"/>
        </w:rPr>
        <w:t xml:space="preserve"> two roads </w:t>
      </w:r>
      <w:r w:rsidR="0079245C">
        <w:rPr>
          <w:rFonts w:ascii="Times New Roman" w:hAnsi="Times New Roman" w:cs="Times New Roman"/>
          <w:lang w:val="en-CA"/>
        </w:rPr>
        <w:t xml:space="preserve">going off in suitable directions </w:t>
      </w:r>
      <w:r w:rsidR="00B80B00">
        <w:rPr>
          <w:rFonts w:ascii="Times New Roman" w:hAnsi="Times New Roman" w:cs="Times New Roman"/>
          <w:lang w:val="en-CA"/>
        </w:rPr>
        <w:t xml:space="preserve">and </w:t>
      </w:r>
      <w:r w:rsidR="0079245C">
        <w:rPr>
          <w:rFonts w:ascii="Times New Roman" w:hAnsi="Times New Roman" w:cs="Times New Roman"/>
          <w:lang w:val="en-CA"/>
        </w:rPr>
        <w:t xml:space="preserve">had </w:t>
      </w:r>
      <w:r w:rsidR="00B80B00">
        <w:rPr>
          <w:rFonts w:ascii="Times New Roman" w:hAnsi="Times New Roman" w:cs="Times New Roman"/>
          <w:lang w:val="en-CA"/>
        </w:rPr>
        <w:t xml:space="preserve">relatively flat terrain </w:t>
      </w:r>
      <w:r w:rsidR="0079245C">
        <w:rPr>
          <w:rFonts w:ascii="Times New Roman" w:hAnsi="Times New Roman" w:cs="Times New Roman"/>
          <w:lang w:val="en-CA"/>
        </w:rPr>
        <w:t xml:space="preserve">and no </w:t>
      </w:r>
    </w:p>
    <w:p w:rsidR="00D61F2D" w:rsidRDefault="0016564F" w:rsidP="0016564F">
      <w:pPr>
        <w:pStyle w:val="Caption"/>
      </w:pPr>
      <w:bookmarkStart w:id="10" w:name="_Toc265671040"/>
      <w:r>
        <w:lastRenderedPageBreak/>
        <w:t xml:space="preserve">Table </w:t>
      </w:r>
      <w:fldSimple w:instr=" SEQ Table \* ARABIC ">
        <w:r w:rsidR="0085544F">
          <w:rPr>
            <w:noProof/>
          </w:rPr>
          <w:t>1</w:t>
        </w:r>
      </w:fldSimple>
      <w:r>
        <w:t xml:space="preserve">. </w:t>
      </w:r>
      <w:r w:rsidRPr="000A21D5">
        <w:t>First and Extended CPB points completed as part of the 2010 WISA baseline population monitoring in the Okanagan Boundary Region.</w:t>
      </w:r>
      <w:bookmarkEnd w:id="10"/>
    </w:p>
    <w:tbl>
      <w:tblPr>
        <w:tblStyle w:val="TableGrid"/>
        <w:tblW w:w="0" w:type="auto"/>
        <w:tblLook w:val="04A0"/>
      </w:tblPr>
      <w:tblGrid>
        <w:gridCol w:w="1278"/>
        <w:gridCol w:w="949"/>
        <w:gridCol w:w="941"/>
        <w:gridCol w:w="1260"/>
        <w:gridCol w:w="952"/>
        <w:gridCol w:w="1049"/>
        <w:gridCol w:w="1239"/>
        <w:gridCol w:w="859"/>
        <w:gridCol w:w="1049"/>
      </w:tblGrid>
      <w:tr w:rsidR="00D61F2D" w:rsidTr="00D61F2D">
        <w:tc>
          <w:tcPr>
            <w:tcW w:w="1278" w:type="dxa"/>
            <w:shd w:val="clear" w:color="auto" w:fill="C2D69B" w:themeFill="accent3" w:themeFillTint="99"/>
            <w:vAlign w:val="bottom"/>
          </w:tcPr>
          <w:p w:rsidR="00D61F2D" w:rsidRPr="006D6852" w:rsidRDefault="00D61F2D">
            <w:pPr>
              <w:rPr>
                <w:rFonts w:ascii="Times New Roman" w:hAnsi="Times New Roman" w:cs="Times New Roman"/>
              </w:rPr>
            </w:pPr>
            <w:r w:rsidRPr="006D6852">
              <w:rPr>
                <w:rFonts w:ascii="Times New Roman" w:hAnsi="Times New Roman" w:cs="Times New Roman"/>
              </w:rPr>
              <w:t>CPB point</w:t>
            </w:r>
          </w:p>
        </w:tc>
        <w:tc>
          <w:tcPr>
            <w:tcW w:w="949" w:type="dxa"/>
            <w:shd w:val="clear" w:color="auto" w:fill="C2D69B" w:themeFill="accent3" w:themeFillTint="99"/>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First</w:t>
            </w:r>
          </w:p>
        </w:tc>
        <w:tc>
          <w:tcPr>
            <w:tcW w:w="941" w:type="dxa"/>
            <w:shd w:val="clear" w:color="auto" w:fill="C2D69B" w:themeFill="accent3" w:themeFillTint="99"/>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Ext</w:t>
            </w:r>
          </w:p>
        </w:tc>
        <w:tc>
          <w:tcPr>
            <w:tcW w:w="1260" w:type="dxa"/>
            <w:shd w:val="clear" w:color="auto" w:fill="C2D69B" w:themeFill="accent3" w:themeFillTint="99"/>
            <w:vAlign w:val="bottom"/>
          </w:tcPr>
          <w:p w:rsidR="00D61F2D" w:rsidRPr="006D6852" w:rsidRDefault="00D61F2D" w:rsidP="00004A9E">
            <w:pPr>
              <w:rPr>
                <w:rFonts w:ascii="Times New Roman" w:hAnsi="Times New Roman" w:cs="Times New Roman"/>
              </w:rPr>
            </w:pPr>
            <w:r w:rsidRPr="006D6852">
              <w:rPr>
                <w:rFonts w:ascii="Times New Roman" w:hAnsi="Times New Roman" w:cs="Times New Roman"/>
              </w:rPr>
              <w:t>CPB point</w:t>
            </w:r>
          </w:p>
        </w:tc>
        <w:tc>
          <w:tcPr>
            <w:tcW w:w="952" w:type="dxa"/>
            <w:shd w:val="clear" w:color="auto" w:fill="C2D69B" w:themeFill="accent3" w:themeFillTint="99"/>
            <w:vAlign w:val="bottom"/>
          </w:tcPr>
          <w:p w:rsidR="00D61F2D" w:rsidRPr="006D6852" w:rsidRDefault="00D61F2D" w:rsidP="00004A9E">
            <w:pPr>
              <w:jc w:val="center"/>
              <w:rPr>
                <w:rFonts w:ascii="Times New Roman" w:hAnsi="Times New Roman" w:cs="Times New Roman"/>
              </w:rPr>
            </w:pPr>
            <w:r w:rsidRPr="006D6852">
              <w:rPr>
                <w:rFonts w:ascii="Times New Roman" w:hAnsi="Times New Roman" w:cs="Times New Roman"/>
              </w:rPr>
              <w:t>First</w:t>
            </w:r>
          </w:p>
        </w:tc>
        <w:tc>
          <w:tcPr>
            <w:tcW w:w="1049" w:type="dxa"/>
            <w:shd w:val="clear" w:color="auto" w:fill="C2D69B" w:themeFill="accent3" w:themeFillTint="99"/>
            <w:vAlign w:val="bottom"/>
          </w:tcPr>
          <w:p w:rsidR="00D61F2D" w:rsidRPr="006D6852" w:rsidRDefault="00D61F2D" w:rsidP="00004A9E">
            <w:pPr>
              <w:jc w:val="center"/>
              <w:rPr>
                <w:rFonts w:ascii="Times New Roman" w:hAnsi="Times New Roman" w:cs="Times New Roman"/>
              </w:rPr>
            </w:pPr>
            <w:r w:rsidRPr="006D6852">
              <w:rPr>
                <w:rFonts w:ascii="Times New Roman" w:hAnsi="Times New Roman" w:cs="Times New Roman"/>
              </w:rPr>
              <w:t>Ext</w:t>
            </w:r>
          </w:p>
        </w:tc>
        <w:tc>
          <w:tcPr>
            <w:tcW w:w="1239" w:type="dxa"/>
            <w:shd w:val="clear" w:color="auto" w:fill="C2D69B" w:themeFill="accent3" w:themeFillTint="99"/>
            <w:vAlign w:val="bottom"/>
          </w:tcPr>
          <w:p w:rsidR="00D61F2D" w:rsidRPr="006D6852" w:rsidRDefault="00D61F2D" w:rsidP="00004A9E">
            <w:pPr>
              <w:rPr>
                <w:rFonts w:ascii="Times New Roman" w:hAnsi="Times New Roman" w:cs="Times New Roman"/>
              </w:rPr>
            </w:pPr>
            <w:r w:rsidRPr="006D6852">
              <w:rPr>
                <w:rFonts w:ascii="Times New Roman" w:hAnsi="Times New Roman" w:cs="Times New Roman"/>
              </w:rPr>
              <w:t>CPB point</w:t>
            </w:r>
          </w:p>
        </w:tc>
        <w:tc>
          <w:tcPr>
            <w:tcW w:w="859" w:type="dxa"/>
            <w:shd w:val="clear" w:color="auto" w:fill="C2D69B" w:themeFill="accent3" w:themeFillTint="99"/>
            <w:vAlign w:val="bottom"/>
          </w:tcPr>
          <w:p w:rsidR="00D61F2D" w:rsidRPr="006D6852" w:rsidRDefault="00D61F2D" w:rsidP="00004A9E">
            <w:pPr>
              <w:jc w:val="center"/>
              <w:rPr>
                <w:rFonts w:ascii="Times New Roman" w:hAnsi="Times New Roman" w:cs="Times New Roman"/>
              </w:rPr>
            </w:pPr>
            <w:r w:rsidRPr="006D6852">
              <w:rPr>
                <w:rFonts w:ascii="Times New Roman" w:hAnsi="Times New Roman" w:cs="Times New Roman"/>
              </w:rPr>
              <w:t>First</w:t>
            </w:r>
          </w:p>
        </w:tc>
        <w:tc>
          <w:tcPr>
            <w:tcW w:w="1049" w:type="dxa"/>
            <w:shd w:val="clear" w:color="auto" w:fill="C2D69B" w:themeFill="accent3" w:themeFillTint="99"/>
            <w:vAlign w:val="bottom"/>
          </w:tcPr>
          <w:p w:rsidR="00D61F2D" w:rsidRPr="006D6852" w:rsidRDefault="00D61F2D" w:rsidP="00004A9E">
            <w:pPr>
              <w:jc w:val="center"/>
              <w:rPr>
                <w:rFonts w:ascii="Times New Roman" w:hAnsi="Times New Roman" w:cs="Times New Roman"/>
              </w:rPr>
            </w:pPr>
            <w:r w:rsidRPr="006D6852">
              <w:rPr>
                <w:rFonts w:ascii="Times New Roman" w:hAnsi="Times New Roman" w:cs="Times New Roman"/>
              </w:rPr>
              <w:t>Ext</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R10BM01</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R10BM02</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R10BL02</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R10BV02</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R10BM03</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R10BL03</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R10BV03</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R10BM04</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R10BV04</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R10BM05</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R10BL05</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R10BM06</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R10BL06</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R10BV06</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R10BM07</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R10BL07</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R10BV07</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R10BM08</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R10BL08</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R10BV08</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R10BM09</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R10BL09</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R10BV10</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R10BM10</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R10BM11</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R10BL12</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R10BV12</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R10BM12</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R10BL13</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R10BV13</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R10BM13</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R10BV14</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R10BM14</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R10BL15</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R10BM15</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R10BL16</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R10BV16</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R10BM16</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R10BL17</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R10BV17</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R10BM17</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R10BL18</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R10BV18</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R10BM18</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R10BL19</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R10BV20</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R10BM19</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R10BL20</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R10BM20</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R10BV22</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R10BM21</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R10BL22</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R10BV23</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R10BM22</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R10BM23</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R10BL25</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R10BV26</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R10BM24</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R10BL27</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R10BV27</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R10BM26</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R10BL28</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R10BV30</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R10BM27</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R10BL29</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R10BM28</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R10BL30</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R10BV34</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R10BM29</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R10BM30</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R10BL32</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R10BV36</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R10BM33</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R10BL33</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R10BV39</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R10BM34</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R10BM35</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R10BL35</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R10BV42</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R10BM36</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R10BL36</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R10BV44</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R10BM38</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R10BL37</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R10BM39</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R10BL38</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R10BV46</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R10BM40</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R10BL39</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R10BV47</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R10BM41</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R10BV48</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R10BM42</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R10BL42</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R10BV50</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R10BM43</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R10BL43</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R10BV51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R10BM44</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R10BV55</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R10BM45</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R10BL45</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R10BV57</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R10BM46</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R10BL46</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R10BV59</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R10BM47</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R10BL47</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R10BV60</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R10BM50</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R10BL61</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R10BV61</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r w:rsidR="00D61F2D" w:rsidTr="00004A9E">
        <w:tc>
          <w:tcPr>
            <w:tcW w:w="1278"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R10BM57</w:t>
            </w:r>
          </w:p>
        </w:tc>
        <w:tc>
          <w:tcPr>
            <w:tcW w:w="94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941" w:type="dxa"/>
            <w:vAlign w:val="bottom"/>
          </w:tcPr>
          <w:p w:rsidR="00D61F2D" w:rsidRPr="006D6852" w:rsidRDefault="00D61F2D">
            <w:pPr>
              <w:jc w:val="center"/>
              <w:rPr>
                <w:rFonts w:ascii="Times New Roman" w:hAnsi="Times New Roman" w:cs="Times New Roman"/>
              </w:rPr>
            </w:pPr>
          </w:p>
        </w:tc>
        <w:tc>
          <w:tcPr>
            <w:tcW w:w="1260"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R10BL64</w:t>
            </w:r>
          </w:p>
        </w:tc>
        <w:tc>
          <w:tcPr>
            <w:tcW w:w="952"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c>
          <w:tcPr>
            <w:tcW w:w="1239" w:type="dxa"/>
            <w:vAlign w:val="bottom"/>
          </w:tcPr>
          <w:p w:rsidR="00D61F2D" w:rsidRPr="006D6852" w:rsidRDefault="00D61F2D">
            <w:pPr>
              <w:rPr>
                <w:rFonts w:ascii="Times New Roman" w:hAnsi="Times New Roman" w:cs="Times New Roman"/>
              </w:rPr>
            </w:pPr>
            <w:r w:rsidRPr="006D6852">
              <w:rPr>
                <w:rFonts w:ascii="Times New Roman" w:hAnsi="Times New Roman" w:cs="Times New Roman"/>
              </w:rPr>
              <w:t>R10BV62</w:t>
            </w:r>
          </w:p>
        </w:tc>
        <w:tc>
          <w:tcPr>
            <w:tcW w:w="859" w:type="dxa"/>
            <w:vAlign w:val="bottom"/>
          </w:tcPr>
          <w:p w:rsidR="00D61F2D" w:rsidRPr="006D6852" w:rsidRDefault="00D61F2D">
            <w:pPr>
              <w:jc w:val="center"/>
              <w:rPr>
                <w:rFonts w:ascii="Times New Roman" w:hAnsi="Times New Roman" w:cs="Times New Roman"/>
              </w:rPr>
            </w:pPr>
            <w:r w:rsidRPr="006D6852">
              <w:rPr>
                <w:rFonts w:ascii="Times New Roman" w:hAnsi="Times New Roman" w:cs="Times New Roman"/>
              </w:rPr>
              <w:t>x</w:t>
            </w:r>
          </w:p>
        </w:tc>
        <w:tc>
          <w:tcPr>
            <w:tcW w:w="1049" w:type="dxa"/>
            <w:vAlign w:val="bottom"/>
          </w:tcPr>
          <w:p w:rsidR="00D61F2D" w:rsidRPr="006D6852" w:rsidRDefault="00D61F2D">
            <w:pPr>
              <w:jc w:val="center"/>
              <w:rPr>
                <w:rFonts w:ascii="Times New Roman" w:hAnsi="Times New Roman" w:cs="Times New Roman"/>
              </w:rPr>
            </w:pPr>
          </w:p>
        </w:tc>
      </w:tr>
    </w:tbl>
    <w:p w:rsidR="00004A9E" w:rsidRDefault="00004A9E" w:rsidP="00B0182F">
      <w:pPr>
        <w:rPr>
          <w:rFonts w:ascii="Times New Roman" w:hAnsi="Times New Roman" w:cs="Times New Roman"/>
          <w:lang w:val="en-CA"/>
        </w:rPr>
      </w:pPr>
    </w:p>
    <w:p w:rsidR="00816177" w:rsidRDefault="00747234" w:rsidP="00B0182F">
      <w:pPr>
        <w:rPr>
          <w:rFonts w:ascii="Times New Roman" w:hAnsi="Times New Roman" w:cs="Times New Roman"/>
          <w:lang w:val="en-CA"/>
        </w:rPr>
      </w:pPr>
      <w:r>
        <w:rPr>
          <w:rFonts w:ascii="Times New Roman" w:hAnsi="Times New Roman" w:cs="Times New Roman"/>
          <w:lang w:val="en-CA"/>
        </w:rPr>
        <w:lastRenderedPageBreak/>
        <w:t>wind</w:t>
      </w:r>
      <w:r w:rsidR="0079245C">
        <w:rPr>
          <w:rFonts w:ascii="Times New Roman" w:hAnsi="Times New Roman" w:cs="Times New Roman"/>
          <w:lang w:val="en-CA"/>
        </w:rPr>
        <w:t xml:space="preserve">throw </w:t>
      </w:r>
      <w:r w:rsidR="00004A9E">
        <w:rPr>
          <w:rFonts w:ascii="Times New Roman" w:hAnsi="Times New Roman" w:cs="Times New Roman"/>
          <w:lang w:val="en-CA"/>
        </w:rPr>
        <w:t xml:space="preserve">or other </w:t>
      </w:r>
      <w:r w:rsidR="0079245C">
        <w:rPr>
          <w:rFonts w:ascii="Times New Roman" w:hAnsi="Times New Roman" w:cs="Times New Roman"/>
          <w:lang w:val="en-CA"/>
        </w:rPr>
        <w:t>obstacles</w:t>
      </w:r>
      <w:r w:rsidR="00004A9E">
        <w:rPr>
          <w:rFonts w:ascii="Times New Roman" w:hAnsi="Times New Roman" w:cs="Times New Roman"/>
          <w:lang w:val="en-CA"/>
        </w:rPr>
        <w:t xml:space="preserve"> to walking</w:t>
      </w:r>
      <w:r w:rsidR="0079245C">
        <w:rPr>
          <w:rFonts w:ascii="Times New Roman" w:hAnsi="Times New Roman" w:cs="Times New Roman"/>
          <w:lang w:val="en-CA"/>
        </w:rPr>
        <w:t>. This point took exactly 20 min. for the exten</w:t>
      </w:r>
      <w:r w:rsidR="00E6132A">
        <w:rPr>
          <w:rFonts w:ascii="Times New Roman" w:hAnsi="Times New Roman" w:cs="Times New Roman"/>
          <w:lang w:val="en-CA"/>
        </w:rPr>
        <w:t>ded part only</w:t>
      </w:r>
      <w:r w:rsidR="0079245C">
        <w:rPr>
          <w:rFonts w:ascii="Times New Roman" w:hAnsi="Times New Roman" w:cs="Times New Roman"/>
          <w:lang w:val="en-CA"/>
        </w:rPr>
        <w:t xml:space="preserve"> or 25 min</w:t>
      </w:r>
      <w:r w:rsidR="00B80B00">
        <w:rPr>
          <w:rFonts w:ascii="Times New Roman" w:hAnsi="Times New Roman" w:cs="Times New Roman"/>
          <w:lang w:val="en-CA"/>
        </w:rPr>
        <w:t xml:space="preserve">. </w:t>
      </w:r>
      <w:r w:rsidR="0079245C">
        <w:rPr>
          <w:rFonts w:ascii="Times New Roman" w:hAnsi="Times New Roman" w:cs="Times New Roman"/>
          <w:lang w:val="en-CA"/>
        </w:rPr>
        <w:t xml:space="preserve">for the entire </w:t>
      </w:r>
      <w:r w:rsidR="00CF30A0">
        <w:rPr>
          <w:rFonts w:ascii="Times New Roman" w:hAnsi="Times New Roman" w:cs="Times New Roman"/>
          <w:lang w:val="en-CA"/>
        </w:rPr>
        <w:t>session</w:t>
      </w:r>
      <w:r w:rsidR="0079245C">
        <w:rPr>
          <w:rFonts w:ascii="Times New Roman" w:hAnsi="Times New Roman" w:cs="Times New Roman"/>
          <w:lang w:val="en-CA"/>
        </w:rPr>
        <w:t xml:space="preserve">. </w:t>
      </w:r>
      <w:r w:rsidR="00B80B00">
        <w:rPr>
          <w:rFonts w:ascii="Times New Roman" w:hAnsi="Times New Roman" w:cs="Times New Roman"/>
          <w:lang w:val="en-CA"/>
        </w:rPr>
        <w:t>In general, the extended</w:t>
      </w:r>
      <w:r w:rsidR="0079245C">
        <w:rPr>
          <w:rFonts w:ascii="Times New Roman" w:hAnsi="Times New Roman" w:cs="Times New Roman"/>
          <w:lang w:val="en-CA"/>
        </w:rPr>
        <w:t xml:space="preserve"> CPB points required approximately 25 to 40 min.</w:t>
      </w:r>
    </w:p>
    <w:p w:rsidR="003E4E6D" w:rsidRDefault="00816177" w:rsidP="00B0182F">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370C84">
        <w:rPr>
          <w:rFonts w:ascii="Times New Roman" w:hAnsi="Times New Roman" w:cs="Times New Roman"/>
          <w:u w:val="single"/>
          <w:lang w:val="en-GB"/>
        </w:rPr>
        <w:t>2</w:t>
      </w:r>
      <w:r w:rsidRPr="006D1866">
        <w:rPr>
          <w:rFonts w:ascii="Times New Roman" w:hAnsi="Times New Roman" w:cs="Times New Roman"/>
          <w:u w:val="single"/>
          <w:lang w:val="en-GB"/>
        </w:rPr>
        <w:t>:</w:t>
      </w:r>
      <w:r>
        <w:rPr>
          <w:rFonts w:ascii="Times New Roman" w:hAnsi="Times New Roman" w:cs="Times New Roman"/>
          <w:lang w:val="en-GB"/>
        </w:rPr>
        <w:t xml:space="preserve"> Re-evaluate the methodology for Extended CPB points. It is not possible to complete the extended sessio</w:t>
      </w:r>
      <w:r w:rsidR="005727B2">
        <w:rPr>
          <w:rFonts w:ascii="Times New Roman" w:hAnsi="Times New Roman" w:cs="Times New Roman"/>
          <w:lang w:val="en-GB"/>
        </w:rPr>
        <w:t>n within a 20 min.</w:t>
      </w:r>
      <w:r>
        <w:rPr>
          <w:rFonts w:ascii="Times New Roman" w:hAnsi="Times New Roman" w:cs="Times New Roman"/>
          <w:lang w:val="en-GB"/>
        </w:rPr>
        <w:t xml:space="preserve"> time window </w:t>
      </w:r>
      <w:r w:rsidR="005727B2">
        <w:rPr>
          <w:rFonts w:ascii="Times New Roman" w:hAnsi="Times New Roman" w:cs="Times New Roman"/>
          <w:lang w:val="en-GB"/>
        </w:rPr>
        <w:t xml:space="preserve">(often </w:t>
      </w:r>
      <w:r>
        <w:rPr>
          <w:rFonts w:ascii="Times New Roman" w:hAnsi="Times New Roman" w:cs="Times New Roman"/>
          <w:lang w:val="en-GB"/>
        </w:rPr>
        <w:t>due to windfall, steep terrain, dense stand conditions, etc.</w:t>
      </w:r>
      <w:r w:rsidR="005727B2">
        <w:rPr>
          <w:rFonts w:ascii="Times New Roman" w:hAnsi="Times New Roman" w:cs="Times New Roman"/>
          <w:lang w:val="en-GB"/>
        </w:rPr>
        <w:t>).</w:t>
      </w:r>
      <w:r>
        <w:rPr>
          <w:rFonts w:ascii="Times New Roman" w:hAnsi="Times New Roman" w:cs="Times New Roman"/>
          <w:lang w:val="en-GB"/>
        </w:rPr>
        <w:t xml:space="preserve">    </w:t>
      </w:r>
    </w:p>
    <w:p w:rsidR="0079245C" w:rsidRPr="00B87A72" w:rsidRDefault="0079245C" w:rsidP="00B87A72">
      <w:pPr>
        <w:pStyle w:val="Heading2"/>
      </w:pPr>
      <w:bookmarkStart w:id="11" w:name="_Toc265671034"/>
      <w:r w:rsidRPr="00B87A72">
        <w:t>Repeat CPB Points</w:t>
      </w:r>
      <w:bookmarkEnd w:id="11"/>
    </w:p>
    <w:p w:rsidR="003E4E6D" w:rsidRPr="005E3335" w:rsidRDefault="0079245C" w:rsidP="0079245C">
      <w:pPr>
        <w:rPr>
          <w:rFonts w:ascii="Times New Roman" w:hAnsi="Times New Roman" w:cs="Times New Roman"/>
          <w:lang w:val="en-CA"/>
        </w:rPr>
      </w:pPr>
      <w:r>
        <w:rPr>
          <w:rFonts w:ascii="Times New Roman" w:hAnsi="Times New Roman" w:cs="Times New Roman"/>
          <w:lang w:val="en-CA"/>
        </w:rPr>
        <w:t xml:space="preserve">A total of 27 Repeat CPB points were completed (Table </w:t>
      </w:r>
      <w:r w:rsidR="002C3B5C">
        <w:rPr>
          <w:rFonts w:ascii="Times New Roman" w:hAnsi="Times New Roman" w:cs="Times New Roman"/>
          <w:lang w:val="en-CA"/>
        </w:rPr>
        <w:t>2</w:t>
      </w:r>
      <w:r>
        <w:rPr>
          <w:rFonts w:ascii="Times New Roman" w:hAnsi="Times New Roman" w:cs="Times New Roman"/>
          <w:lang w:val="en-CA"/>
        </w:rPr>
        <w:t>).  With the exception of R10BL</w:t>
      </w:r>
      <w:r w:rsidR="002C3B5C">
        <w:rPr>
          <w:rFonts w:ascii="Times New Roman" w:hAnsi="Times New Roman" w:cs="Times New Roman"/>
          <w:lang w:val="en-CA"/>
        </w:rPr>
        <w:t xml:space="preserve">46 and R10BV47, all repeat point came from the </w:t>
      </w:r>
      <w:r w:rsidR="00CF30A0">
        <w:rPr>
          <w:rFonts w:ascii="Times New Roman" w:hAnsi="Times New Roman" w:cs="Times New Roman"/>
          <w:lang w:val="en-CA"/>
        </w:rPr>
        <w:t xml:space="preserve">initial </w:t>
      </w:r>
      <w:r w:rsidR="008C3C56">
        <w:rPr>
          <w:rFonts w:ascii="Times New Roman" w:hAnsi="Times New Roman" w:cs="Times New Roman"/>
          <w:lang w:val="en-CA"/>
        </w:rPr>
        <w:t>set of 135 random points</w:t>
      </w:r>
      <w:r w:rsidR="002C3B5C">
        <w:rPr>
          <w:rFonts w:ascii="Times New Roman" w:hAnsi="Times New Roman" w:cs="Times New Roman"/>
          <w:lang w:val="en-CA"/>
        </w:rPr>
        <w:t>.</w:t>
      </w:r>
      <w:r w:rsidR="005E3335">
        <w:rPr>
          <w:rFonts w:ascii="Times New Roman" w:hAnsi="Times New Roman" w:cs="Times New Roman"/>
          <w:lang w:val="en-CA"/>
        </w:rPr>
        <w:t xml:space="preserve"> The number of WISA detection </w:t>
      </w:r>
      <w:r w:rsidR="00B87A72">
        <w:rPr>
          <w:rFonts w:ascii="Times New Roman" w:hAnsi="Times New Roman" w:cs="Times New Roman"/>
          <w:lang w:val="en-CA"/>
        </w:rPr>
        <w:t>at</w:t>
      </w:r>
      <w:r w:rsidR="009B04B2">
        <w:rPr>
          <w:rFonts w:ascii="Times New Roman" w:hAnsi="Times New Roman" w:cs="Times New Roman"/>
          <w:lang w:val="en-CA"/>
        </w:rPr>
        <w:t xml:space="preserve"> </w:t>
      </w:r>
      <w:r w:rsidR="00E6132A">
        <w:rPr>
          <w:rFonts w:ascii="Times New Roman" w:hAnsi="Times New Roman" w:cs="Times New Roman"/>
          <w:lang w:val="en-CA"/>
        </w:rPr>
        <w:t>v</w:t>
      </w:r>
      <w:r w:rsidR="009B04B2">
        <w:rPr>
          <w:rFonts w:ascii="Times New Roman" w:hAnsi="Times New Roman" w:cs="Times New Roman"/>
          <w:lang w:val="en-CA"/>
        </w:rPr>
        <w:t>isit</w:t>
      </w:r>
      <w:r w:rsidR="005E3335" w:rsidRPr="005E3335">
        <w:rPr>
          <w:rFonts w:ascii="Times New Roman" w:hAnsi="Times New Roman" w:cs="Times New Roman"/>
          <w:lang w:val="en-CA"/>
        </w:rPr>
        <w:t xml:space="preserve"> 1-3 were four, five, and five, respectively. </w:t>
      </w:r>
      <w:r w:rsidR="009B04B2">
        <w:rPr>
          <w:rFonts w:ascii="Times New Roman" w:hAnsi="Times New Roman" w:cs="Times New Roman"/>
          <w:lang w:val="en-CA"/>
        </w:rPr>
        <w:t xml:space="preserve"> </w:t>
      </w:r>
      <w:r w:rsidR="005E3335" w:rsidRPr="005E3335">
        <w:rPr>
          <w:rFonts w:ascii="Times New Roman" w:hAnsi="Times New Roman" w:cs="Times New Roman"/>
          <w:lang w:val="en-CA"/>
        </w:rPr>
        <w:t>At one CPB point (</w:t>
      </w:r>
      <w:r w:rsidR="005E3335" w:rsidRPr="005E3335">
        <w:rPr>
          <w:rFonts w:ascii="Times New Roman" w:hAnsi="Times New Roman" w:cs="Times New Roman"/>
        </w:rPr>
        <w:t>R10BL18), WISA were detected</w:t>
      </w:r>
      <w:r w:rsidR="005E3335">
        <w:rPr>
          <w:rFonts w:ascii="Times New Roman" w:hAnsi="Times New Roman" w:cs="Times New Roman"/>
        </w:rPr>
        <w:t xml:space="preserve"> at all three repeat sessions.</w:t>
      </w:r>
    </w:p>
    <w:p w:rsidR="00FE442C" w:rsidRPr="005E3335" w:rsidRDefault="005E3335" w:rsidP="005E3335">
      <w:pPr>
        <w:pStyle w:val="Caption"/>
      </w:pPr>
      <w:bookmarkStart w:id="12" w:name="_Toc265671041"/>
      <w:r>
        <w:t xml:space="preserve">Table </w:t>
      </w:r>
      <w:fldSimple w:instr=" SEQ Table \* ARABIC ">
        <w:r w:rsidR="0085544F">
          <w:rPr>
            <w:noProof/>
          </w:rPr>
          <w:t>2</w:t>
        </w:r>
      </w:fldSimple>
      <w:r>
        <w:t xml:space="preserve">. </w:t>
      </w:r>
      <w:r w:rsidRPr="00E3137C">
        <w:t>Repeat CPB sessions for the 2010 WISA baseline population monitoring in the Okanagan Boundary Region.</w:t>
      </w:r>
      <w:bookmarkEnd w:id="12"/>
      <w:r w:rsidRPr="005E3335">
        <w:t xml:space="preserve">  </w:t>
      </w:r>
    </w:p>
    <w:tbl>
      <w:tblPr>
        <w:tblStyle w:val="TableGrid"/>
        <w:tblW w:w="0" w:type="auto"/>
        <w:tblLook w:val="04A0"/>
      </w:tblPr>
      <w:tblGrid>
        <w:gridCol w:w="1368"/>
        <w:gridCol w:w="1368"/>
        <w:gridCol w:w="1368"/>
        <w:gridCol w:w="1368"/>
        <w:gridCol w:w="1368"/>
        <w:gridCol w:w="1368"/>
        <w:gridCol w:w="1368"/>
      </w:tblGrid>
      <w:tr w:rsidR="00CF30A0" w:rsidTr="009B74A5">
        <w:tc>
          <w:tcPr>
            <w:tcW w:w="1368" w:type="dxa"/>
            <w:shd w:val="clear" w:color="auto" w:fill="C2D69B" w:themeFill="accent3" w:themeFillTint="99"/>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Repeat Series</w:t>
            </w:r>
          </w:p>
        </w:tc>
        <w:tc>
          <w:tcPr>
            <w:tcW w:w="2736" w:type="dxa"/>
            <w:gridSpan w:val="2"/>
            <w:shd w:val="clear" w:color="auto" w:fill="C2D69B" w:themeFill="accent3" w:themeFillTint="99"/>
            <w:vAlign w:val="center"/>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Visit 1</w:t>
            </w:r>
          </w:p>
        </w:tc>
        <w:tc>
          <w:tcPr>
            <w:tcW w:w="2736" w:type="dxa"/>
            <w:gridSpan w:val="2"/>
            <w:shd w:val="clear" w:color="auto" w:fill="C2D69B" w:themeFill="accent3" w:themeFillTint="99"/>
            <w:vAlign w:val="center"/>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Visit 2</w:t>
            </w:r>
          </w:p>
        </w:tc>
        <w:tc>
          <w:tcPr>
            <w:tcW w:w="2736" w:type="dxa"/>
            <w:gridSpan w:val="2"/>
            <w:shd w:val="clear" w:color="auto" w:fill="C2D69B" w:themeFill="accent3" w:themeFillTint="99"/>
            <w:vAlign w:val="center"/>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Visit 3</w:t>
            </w:r>
          </w:p>
        </w:tc>
      </w:tr>
      <w:tr w:rsidR="00CF30A0" w:rsidTr="00601F3D">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CPB point</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Date</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Det? Y/N</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Date</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Det? Y/N</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Date</w:t>
            </w:r>
          </w:p>
        </w:tc>
        <w:tc>
          <w:tcPr>
            <w:tcW w:w="1368" w:type="dxa"/>
            <w:vAlign w:val="bottom"/>
          </w:tcPr>
          <w:p w:rsidR="00CF30A0" w:rsidRPr="005E3335" w:rsidRDefault="00CF30A0">
            <w:pPr>
              <w:jc w:val="center"/>
              <w:rPr>
                <w:rFonts w:ascii="Times New Roman" w:hAnsi="Times New Roman" w:cs="Times New Roman"/>
                <w:b/>
                <w:bCs/>
              </w:rPr>
            </w:pPr>
            <w:r w:rsidRPr="005E3335">
              <w:rPr>
                <w:rFonts w:ascii="Times New Roman" w:hAnsi="Times New Roman" w:cs="Times New Roman"/>
                <w:b/>
                <w:bCs/>
              </w:rPr>
              <w:t>Det? Y/N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R10BM30</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25-May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28-May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R10BM45</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25-May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28-May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R10BL01</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R10BL45</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R10BL05</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R10BL28</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R10BL41</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R10BM42</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R10BM08</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R10BM43</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R10BL30</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R10BM39</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R10BL46</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31-May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R10BM13</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R10BM07</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R10BL18</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R10BL44</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R10BL47</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R10BL13</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9-Jun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14-Jun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R10BM44</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9-Jun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14-Jun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R10BL24</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9-Jun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14-Jun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R10BL17</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9-Jun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14-Jun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R10BM22</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9-Jun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12-Jun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14-Jun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R10BM19</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R10BL35</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Y</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R10BL15</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r w:rsidR="00CF30A0" w:rsidTr="00601F3D">
        <w:tc>
          <w:tcPr>
            <w:tcW w:w="1368" w:type="dxa"/>
            <w:vAlign w:val="bottom"/>
          </w:tcPr>
          <w:p w:rsidR="00CF30A0" w:rsidRPr="005E3335" w:rsidRDefault="00CF30A0">
            <w:pPr>
              <w:rPr>
                <w:rFonts w:ascii="Times New Roman" w:hAnsi="Times New Roman" w:cs="Times New Roman"/>
              </w:rPr>
            </w:pPr>
            <w:r w:rsidRPr="005E3335">
              <w:rPr>
                <w:rFonts w:ascii="Times New Roman" w:hAnsi="Times New Roman" w:cs="Times New Roman"/>
              </w:rPr>
              <w:t>R10BL12</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13-Jun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15-Jun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17-Jun</w:t>
            </w:r>
          </w:p>
        </w:tc>
        <w:tc>
          <w:tcPr>
            <w:tcW w:w="1368" w:type="dxa"/>
            <w:vAlign w:val="bottom"/>
          </w:tcPr>
          <w:p w:rsidR="00CF30A0" w:rsidRPr="005E3335" w:rsidRDefault="00CF30A0">
            <w:pPr>
              <w:jc w:val="center"/>
              <w:rPr>
                <w:rFonts w:ascii="Times New Roman" w:hAnsi="Times New Roman" w:cs="Times New Roman"/>
              </w:rPr>
            </w:pPr>
            <w:r w:rsidRPr="005E3335">
              <w:rPr>
                <w:rFonts w:ascii="Times New Roman" w:hAnsi="Times New Roman" w:cs="Times New Roman"/>
              </w:rPr>
              <w:t>N</w:t>
            </w:r>
          </w:p>
        </w:tc>
      </w:tr>
    </w:tbl>
    <w:p w:rsidR="00CF30A0" w:rsidRDefault="00CF30A0" w:rsidP="0079245C">
      <w:pPr>
        <w:rPr>
          <w:rFonts w:ascii="Times New Roman" w:hAnsi="Times New Roman" w:cs="Times New Roman"/>
          <w:lang w:val="en-CA"/>
        </w:rPr>
      </w:pPr>
    </w:p>
    <w:p w:rsidR="00B0182F" w:rsidRPr="00B87A72" w:rsidRDefault="004250ED" w:rsidP="00B87A72">
      <w:pPr>
        <w:pStyle w:val="Heading2"/>
      </w:pPr>
      <w:bookmarkStart w:id="13" w:name="_Toc265671035"/>
      <w:r w:rsidRPr="00B87A72">
        <w:lastRenderedPageBreak/>
        <w:t>Data File</w:t>
      </w:r>
      <w:bookmarkEnd w:id="13"/>
    </w:p>
    <w:p w:rsidR="00B0182F" w:rsidRDefault="004250ED" w:rsidP="003E4E6D">
      <w:pPr>
        <w:rPr>
          <w:rFonts w:ascii="Times New Roman" w:hAnsi="Times New Roman" w:cs="Times New Roman"/>
          <w:lang w:val="en-CA"/>
        </w:rPr>
      </w:pPr>
      <w:r>
        <w:rPr>
          <w:rFonts w:ascii="Times New Roman" w:hAnsi="Times New Roman" w:cs="Times New Roman"/>
          <w:lang w:val="en-GB"/>
        </w:rPr>
        <w:t xml:space="preserve">Data collected as per datasheets provided were entered in the Excel spreadsheet that was also provided prior to the project. The </w:t>
      </w:r>
      <w:r w:rsidR="004D658E">
        <w:rPr>
          <w:rFonts w:ascii="Times New Roman" w:hAnsi="Times New Roman" w:cs="Times New Roman"/>
          <w:lang w:val="en-GB"/>
        </w:rPr>
        <w:t xml:space="preserve">digital </w:t>
      </w:r>
      <w:r>
        <w:rPr>
          <w:rFonts w:ascii="Times New Roman" w:hAnsi="Times New Roman" w:cs="Times New Roman"/>
          <w:lang w:val="en-GB"/>
        </w:rPr>
        <w:t>data file was error-checked for internal c</w:t>
      </w:r>
      <w:r w:rsidR="004D658E">
        <w:rPr>
          <w:rFonts w:ascii="Times New Roman" w:hAnsi="Times New Roman" w:cs="Times New Roman"/>
          <w:lang w:val="en-GB"/>
        </w:rPr>
        <w:t>onsistency and data transcription accuracy prior to submission to CWS.</w:t>
      </w:r>
      <w:r w:rsidR="00056D61">
        <w:rPr>
          <w:rFonts w:ascii="Times New Roman" w:hAnsi="Times New Roman" w:cs="Times New Roman"/>
          <w:lang w:val="en-GB"/>
        </w:rPr>
        <w:t xml:space="preserve">  </w:t>
      </w:r>
      <w:r w:rsidR="004D658E">
        <w:rPr>
          <w:rFonts w:ascii="Times New Roman" w:hAnsi="Times New Roman" w:cs="Times New Roman"/>
          <w:lang w:val="en-GB"/>
        </w:rPr>
        <w:t>Final WISA identifications w</w:t>
      </w:r>
      <w:r w:rsidR="008E7E19">
        <w:rPr>
          <w:rFonts w:ascii="Times New Roman" w:hAnsi="Times New Roman" w:cs="Times New Roman"/>
          <w:lang w:val="en-GB"/>
        </w:rPr>
        <w:t>ere not</w:t>
      </w:r>
      <w:r w:rsidR="004D658E">
        <w:rPr>
          <w:rFonts w:ascii="Times New Roman" w:hAnsi="Times New Roman" w:cs="Times New Roman"/>
          <w:lang w:val="en-GB"/>
        </w:rPr>
        <w:t xml:space="preserve"> included in the draft</w:t>
      </w:r>
      <w:r w:rsidR="00056D61">
        <w:rPr>
          <w:rFonts w:ascii="Times New Roman" w:hAnsi="Times New Roman" w:cs="Times New Roman"/>
          <w:lang w:val="en-GB"/>
        </w:rPr>
        <w:t xml:space="preserve"> submitted to date</w:t>
      </w:r>
      <w:r w:rsidR="004D658E">
        <w:rPr>
          <w:rFonts w:ascii="Times New Roman" w:hAnsi="Times New Roman" w:cs="Times New Roman"/>
          <w:lang w:val="en-GB"/>
        </w:rPr>
        <w:t>.</w:t>
      </w:r>
    </w:p>
    <w:p w:rsidR="004250ED" w:rsidRPr="00B87A72" w:rsidRDefault="00CC3A50" w:rsidP="00B87A72">
      <w:pPr>
        <w:pStyle w:val="Heading2"/>
      </w:pPr>
      <w:bookmarkStart w:id="14" w:name="_Toc265671036"/>
      <w:r w:rsidRPr="00B87A72">
        <w:t>WISA detections and temporary IDs</w:t>
      </w:r>
      <w:bookmarkEnd w:id="14"/>
    </w:p>
    <w:p w:rsidR="008C3C56" w:rsidRDefault="00920151" w:rsidP="00F55AF9">
      <w:pPr>
        <w:rPr>
          <w:rFonts w:ascii="Times New Roman" w:hAnsi="Times New Roman" w:cs="Times New Roman"/>
          <w:lang w:val="en-GB"/>
        </w:rPr>
      </w:pPr>
      <w:r>
        <w:rPr>
          <w:rFonts w:ascii="Times New Roman" w:hAnsi="Times New Roman" w:cs="Times New Roman"/>
          <w:lang w:val="en-GB"/>
        </w:rPr>
        <w:t>A total of 29 WISA were detected as part of the First</w:t>
      </w:r>
      <w:r w:rsidR="008E7E19">
        <w:rPr>
          <w:rFonts w:ascii="Times New Roman" w:hAnsi="Times New Roman" w:cs="Times New Roman"/>
          <w:lang w:val="en-GB"/>
        </w:rPr>
        <w:t xml:space="preserve"> (14)</w:t>
      </w:r>
      <w:r>
        <w:rPr>
          <w:rFonts w:ascii="Times New Roman" w:hAnsi="Times New Roman" w:cs="Times New Roman"/>
          <w:lang w:val="en-GB"/>
        </w:rPr>
        <w:t>, Extended</w:t>
      </w:r>
      <w:r w:rsidR="008E7E19">
        <w:rPr>
          <w:rFonts w:ascii="Times New Roman" w:hAnsi="Times New Roman" w:cs="Times New Roman"/>
          <w:lang w:val="en-GB"/>
        </w:rPr>
        <w:t xml:space="preserve"> (4), Repeat 2 (5), and Repeat 3 (6) CPB </w:t>
      </w:r>
      <w:r>
        <w:rPr>
          <w:rFonts w:ascii="Times New Roman" w:hAnsi="Times New Roman" w:cs="Times New Roman"/>
          <w:lang w:val="en-GB"/>
        </w:rPr>
        <w:t>sessions.</w:t>
      </w:r>
      <w:r w:rsidR="00056D61">
        <w:rPr>
          <w:rFonts w:ascii="Times New Roman" w:hAnsi="Times New Roman" w:cs="Times New Roman"/>
          <w:lang w:val="en-GB"/>
        </w:rPr>
        <w:t xml:space="preserve"> </w:t>
      </w:r>
      <w:r w:rsidR="008C3C56">
        <w:rPr>
          <w:rFonts w:ascii="Times New Roman" w:hAnsi="Times New Roman" w:cs="Times New Roman"/>
          <w:lang w:val="en-GB"/>
        </w:rPr>
        <w:t>Twenty and 9 of these detections were in the “medium” and “low” habitat suitability class polygons</w:t>
      </w:r>
      <w:r w:rsidR="00E6132A">
        <w:rPr>
          <w:rFonts w:ascii="Times New Roman" w:hAnsi="Times New Roman" w:cs="Times New Roman"/>
          <w:lang w:val="en-GB"/>
        </w:rPr>
        <w:t xml:space="preserve"> respectively</w:t>
      </w:r>
      <w:r w:rsidR="008C3C56">
        <w:rPr>
          <w:rFonts w:ascii="Times New Roman" w:hAnsi="Times New Roman" w:cs="Times New Roman"/>
          <w:lang w:val="en-GB"/>
        </w:rPr>
        <w:t xml:space="preserve">. There were no detections at any of the points in the “very low” habitat suitability class polygons. </w:t>
      </w:r>
      <w:r w:rsidR="00056D61">
        <w:rPr>
          <w:rFonts w:ascii="Times New Roman" w:hAnsi="Times New Roman" w:cs="Times New Roman"/>
          <w:lang w:val="en-GB"/>
        </w:rPr>
        <w:t>Temporary WISA IDs assigned were: BF1-14 (Boundary F</w:t>
      </w:r>
      <w:r w:rsidR="008C3C56">
        <w:rPr>
          <w:rFonts w:ascii="Times New Roman" w:hAnsi="Times New Roman" w:cs="Times New Roman"/>
          <w:lang w:val="en-GB"/>
        </w:rPr>
        <w:t>irst), BE1-4 (Boundary Extended</w:t>
      </w:r>
      <w:r w:rsidR="00056D61">
        <w:rPr>
          <w:rFonts w:ascii="Times New Roman" w:hAnsi="Times New Roman" w:cs="Times New Roman"/>
          <w:lang w:val="en-GB"/>
        </w:rPr>
        <w:t xml:space="preserve">), BR2-1-5 (Boundary Repeat2), and BR3-1-6 (Boundary Repeat 3). </w:t>
      </w:r>
      <w:r>
        <w:rPr>
          <w:rFonts w:ascii="Times New Roman" w:hAnsi="Times New Roman" w:cs="Times New Roman"/>
          <w:lang w:val="en-GB"/>
        </w:rPr>
        <w:t xml:space="preserve"> </w:t>
      </w:r>
    </w:p>
    <w:p w:rsidR="008C3C56" w:rsidRPr="00DD726C" w:rsidRDefault="008C3C56" w:rsidP="00F55AF9">
      <w:pPr>
        <w:rPr>
          <w:rFonts w:ascii="Times New Roman" w:hAnsi="Times New Roman" w:cs="Times New Roman"/>
          <w:lang w:val="en-CA"/>
        </w:rPr>
      </w:pPr>
      <w:r w:rsidRPr="006D1866">
        <w:rPr>
          <w:rFonts w:ascii="Times New Roman" w:hAnsi="Times New Roman" w:cs="Times New Roman"/>
          <w:u w:val="single"/>
          <w:lang w:val="en-GB"/>
        </w:rPr>
        <w:t xml:space="preserve">Recommendation </w:t>
      </w:r>
      <w:r w:rsidR="007E3BE3">
        <w:rPr>
          <w:rFonts w:ascii="Times New Roman" w:hAnsi="Times New Roman" w:cs="Times New Roman"/>
          <w:u w:val="single"/>
          <w:lang w:val="en-GB"/>
        </w:rPr>
        <w:t>3</w:t>
      </w:r>
      <w:r w:rsidRPr="006D1866">
        <w:rPr>
          <w:rFonts w:ascii="Times New Roman" w:hAnsi="Times New Roman" w:cs="Times New Roman"/>
          <w:u w:val="single"/>
          <w:lang w:val="en-GB"/>
        </w:rPr>
        <w:t>:</w:t>
      </w:r>
      <w:r>
        <w:rPr>
          <w:rFonts w:ascii="Times New Roman" w:hAnsi="Times New Roman" w:cs="Times New Roman"/>
          <w:lang w:val="en-GB"/>
        </w:rPr>
        <w:t xml:space="preserve"> Discuss the value of </w:t>
      </w:r>
      <w:r w:rsidR="00DD726C">
        <w:rPr>
          <w:rFonts w:ascii="Times New Roman" w:hAnsi="Times New Roman" w:cs="Times New Roman"/>
          <w:lang w:val="en-GB"/>
        </w:rPr>
        <w:t xml:space="preserve">continuing the </w:t>
      </w:r>
      <w:r>
        <w:rPr>
          <w:rFonts w:ascii="Times New Roman" w:hAnsi="Times New Roman" w:cs="Times New Roman"/>
          <w:lang w:val="en-GB"/>
        </w:rPr>
        <w:t>CPB surveys in the “very low” habitat suitability class polygons</w:t>
      </w:r>
      <w:r w:rsidR="00DD726C">
        <w:rPr>
          <w:rFonts w:ascii="Times New Roman" w:hAnsi="Times New Roman" w:cs="Times New Roman"/>
          <w:lang w:val="en-GB"/>
        </w:rPr>
        <w:t xml:space="preserve"> over the short term</w:t>
      </w:r>
      <w:r>
        <w:rPr>
          <w:rFonts w:ascii="Times New Roman" w:hAnsi="Times New Roman" w:cs="Times New Roman"/>
          <w:lang w:val="en-GB"/>
        </w:rPr>
        <w:t xml:space="preserve">. </w:t>
      </w:r>
      <w:r w:rsidR="00DD726C">
        <w:rPr>
          <w:rFonts w:ascii="Times New Roman" w:hAnsi="Times New Roman" w:cs="Times New Roman"/>
          <w:lang w:val="en-GB"/>
        </w:rPr>
        <w:t xml:space="preserve">With the 2010 baseline information in place however, it may be useful to continue monitoring such areas if habitat restoration actions (e.g., creation of WISA nest trees and down logs for ants) </w:t>
      </w:r>
      <w:r w:rsidR="007E3BE3">
        <w:rPr>
          <w:rFonts w:ascii="Times New Roman" w:hAnsi="Times New Roman" w:cs="Times New Roman"/>
          <w:lang w:val="en-GB"/>
        </w:rPr>
        <w:t>were to be</w:t>
      </w:r>
      <w:r w:rsidR="00DD726C">
        <w:rPr>
          <w:rFonts w:ascii="Times New Roman" w:hAnsi="Times New Roman" w:cs="Times New Roman"/>
          <w:lang w:val="en-GB"/>
        </w:rPr>
        <w:t xml:space="preserve"> conducted.</w:t>
      </w:r>
    </w:p>
    <w:p w:rsidR="00370C84" w:rsidRPr="00B87A72" w:rsidRDefault="00370C84" w:rsidP="00B87A72">
      <w:pPr>
        <w:pStyle w:val="Heading2"/>
      </w:pPr>
      <w:bookmarkStart w:id="15" w:name="_Toc265671037"/>
      <w:r w:rsidRPr="00B87A72">
        <w:t>Logistics</w:t>
      </w:r>
      <w:bookmarkEnd w:id="15"/>
    </w:p>
    <w:p w:rsidR="00DD41BD" w:rsidRDefault="00FE442C" w:rsidP="00370C84">
      <w:pPr>
        <w:rPr>
          <w:rFonts w:ascii="Times New Roman" w:hAnsi="Times New Roman" w:cs="Times New Roman"/>
          <w:lang w:val="en-GB"/>
        </w:rPr>
      </w:pPr>
      <w:r>
        <w:rPr>
          <w:rFonts w:ascii="Times New Roman" w:hAnsi="Times New Roman" w:cs="Times New Roman"/>
          <w:lang w:val="en-GB"/>
        </w:rPr>
        <w:t>Fieldwork (i.e., CPB sessions) w</w:t>
      </w:r>
      <w:r w:rsidR="00DD41BD">
        <w:rPr>
          <w:rFonts w:ascii="Times New Roman" w:hAnsi="Times New Roman" w:cs="Times New Roman"/>
          <w:lang w:val="en-GB"/>
        </w:rPr>
        <w:t>as</w:t>
      </w:r>
      <w:r>
        <w:rPr>
          <w:rFonts w:ascii="Times New Roman" w:hAnsi="Times New Roman" w:cs="Times New Roman"/>
          <w:lang w:val="en-GB"/>
        </w:rPr>
        <w:t xml:space="preserve"> conducted on 21 separate days during the period 25 May – 18 June, 2010 (Table 3). Start and finish times for each day, personal down time, and total net time spend on</w:t>
      </w:r>
      <w:r w:rsidR="00DD41BD">
        <w:rPr>
          <w:rFonts w:ascii="Times New Roman" w:hAnsi="Times New Roman" w:cs="Times New Roman"/>
          <w:lang w:val="en-GB"/>
        </w:rPr>
        <w:t xml:space="preserve"> the</w:t>
      </w:r>
      <w:r>
        <w:rPr>
          <w:rFonts w:ascii="Times New Roman" w:hAnsi="Times New Roman" w:cs="Times New Roman"/>
          <w:lang w:val="en-GB"/>
        </w:rPr>
        <w:t xml:space="preserve"> project each day are indicated in Table 3. Note that it requires at least 0.5 hr at the end of each day to </w:t>
      </w:r>
      <w:r w:rsidR="00DD41BD">
        <w:rPr>
          <w:rFonts w:ascii="Times New Roman" w:hAnsi="Times New Roman" w:cs="Times New Roman"/>
          <w:lang w:val="en-GB"/>
        </w:rPr>
        <w:t xml:space="preserve">compile the day’s information such that the next day’s schedule can be worked out. Total net work time (travel + CPB sessions + office – personal down time) over the 21 days totalled 241.25 hrs or 30.2 8-hr days (Table 3). </w:t>
      </w:r>
    </w:p>
    <w:p w:rsidR="000F17AA" w:rsidRDefault="00BF3E3E" w:rsidP="00370C84">
      <w:pPr>
        <w:rPr>
          <w:rFonts w:ascii="Times New Roman" w:hAnsi="Times New Roman" w:cs="Times New Roman"/>
          <w:lang w:val="en-GB"/>
        </w:rPr>
      </w:pPr>
      <w:r>
        <w:rPr>
          <w:rFonts w:ascii="Times New Roman" w:hAnsi="Times New Roman" w:cs="Times New Roman"/>
          <w:lang w:val="en-GB"/>
        </w:rPr>
        <w:t>A breakdown by day for the number of First, Exten</w:t>
      </w:r>
      <w:r w:rsidR="007118DC">
        <w:rPr>
          <w:rFonts w:ascii="Times New Roman" w:hAnsi="Times New Roman" w:cs="Times New Roman"/>
          <w:lang w:val="en-GB"/>
        </w:rPr>
        <w:t>ded</w:t>
      </w:r>
      <w:r>
        <w:rPr>
          <w:rFonts w:ascii="Times New Roman" w:hAnsi="Times New Roman" w:cs="Times New Roman"/>
          <w:lang w:val="en-GB"/>
        </w:rPr>
        <w:t xml:space="preserve">, Repeat 2, and Repeat 3 points is also provided in Table 3. </w:t>
      </w:r>
      <w:r w:rsidR="00150B4E">
        <w:rPr>
          <w:rFonts w:ascii="Times New Roman" w:hAnsi="Times New Roman" w:cs="Times New Roman"/>
          <w:lang w:val="en-GB"/>
        </w:rPr>
        <w:t>Additional comments are provided in the attached digital file.</w:t>
      </w:r>
    </w:p>
    <w:p w:rsidR="00D35BE4" w:rsidRDefault="00BF3E3E" w:rsidP="00370C84">
      <w:pPr>
        <w:rPr>
          <w:rFonts w:ascii="Times New Roman" w:hAnsi="Times New Roman" w:cs="Times New Roman"/>
          <w:lang w:val="en-GB"/>
        </w:rPr>
      </w:pPr>
      <w:r>
        <w:rPr>
          <w:rFonts w:ascii="Times New Roman" w:hAnsi="Times New Roman" w:cs="Times New Roman"/>
          <w:lang w:val="en-GB"/>
        </w:rPr>
        <w:t xml:space="preserve">Distances travelled </w:t>
      </w:r>
      <w:r w:rsidR="000F17AA">
        <w:rPr>
          <w:rFonts w:ascii="Times New Roman" w:hAnsi="Times New Roman" w:cs="Times New Roman"/>
          <w:lang w:val="en-GB"/>
        </w:rPr>
        <w:t xml:space="preserve">by truck </w:t>
      </w:r>
      <w:r>
        <w:rPr>
          <w:rFonts w:ascii="Times New Roman" w:hAnsi="Times New Roman" w:cs="Times New Roman"/>
          <w:lang w:val="en-GB"/>
        </w:rPr>
        <w:t>for the project (i.e., excluding two extra trips to and from Nelson, the surveyors’ home town) totalled 3,971 km.</w:t>
      </w:r>
      <w:r w:rsidR="00DD41BD">
        <w:rPr>
          <w:rFonts w:ascii="Times New Roman" w:hAnsi="Times New Roman" w:cs="Times New Roman"/>
          <w:lang w:val="en-GB"/>
        </w:rPr>
        <w:t xml:space="preserve"> </w:t>
      </w:r>
      <w:r w:rsidR="000F17AA">
        <w:rPr>
          <w:rFonts w:ascii="Times New Roman" w:hAnsi="Times New Roman" w:cs="Times New Roman"/>
          <w:lang w:val="en-GB"/>
        </w:rPr>
        <w:t>Distances hiked from truck to CPB points totalled 54 km</w:t>
      </w:r>
      <w:r w:rsidR="00DD726C">
        <w:rPr>
          <w:rFonts w:ascii="Times New Roman" w:hAnsi="Times New Roman" w:cs="Times New Roman"/>
          <w:lang w:val="en-GB"/>
        </w:rPr>
        <w:t xml:space="preserve"> (one way)</w:t>
      </w:r>
      <w:r w:rsidR="000F17AA">
        <w:rPr>
          <w:rFonts w:ascii="Times New Roman" w:hAnsi="Times New Roman" w:cs="Times New Roman"/>
          <w:lang w:val="en-GB"/>
        </w:rPr>
        <w:t xml:space="preserve">; as some trips combined points, total round trips hiking totalled approximately 100km. In general, we attempted to use </w:t>
      </w:r>
      <w:r w:rsidR="00DD726C">
        <w:rPr>
          <w:rFonts w:ascii="Times New Roman" w:hAnsi="Times New Roman" w:cs="Times New Roman"/>
          <w:lang w:val="en-GB"/>
        </w:rPr>
        <w:t xml:space="preserve">the </w:t>
      </w:r>
      <w:r w:rsidR="000F17AA">
        <w:rPr>
          <w:rFonts w:ascii="Times New Roman" w:hAnsi="Times New Roman" w:cs="Times New Roman"/>
          <w:lang w:val="en-GB"/>
        </w:rPr>
        <w:t xml:space="preserve">existing road and </w:t>
      </w:r>
      <w:r w:rsidR="00DD726C">
        <w:rPr>
          <w:rFonts w:ascii="Times New Roman" w:hAnsi="Times New Roman" w:cs="Times New Roman"/>
          <w:lang w:val="en-GB"/>
        </w:rPr>
        <w:t xml:space="preserve">logging </w:t>
      </w:r>
      <w:r w:rsidR="000F17AA">
        <w:rPr>
          <w:rFonts w:ascii="Times New Roman" w:hAnsi="Times New Roman" w:cs="Times New Roman"/>
          <w:lang w:val="en-GB"/>
        </w:rPr>
        <w:t>spur/tr</w:t>
      </w:r>
      <w:r w:rsidR="00DD726C">
        <w:rPr>
          <w:rFonts w:ascii="Times New Roman" w:hAnsi="Times New Roman" w:cs="Times New Roman"/>
          <w:lang w:val="en-GB"/>
        </w:rPr>
        <w:t>ai</w:t>
      </w:r>
      <w:r w:rsidR="000F17AA">
        <w:rPr>
          <w:rFonts w:ascii="Times New Roman" w:hAnsi="Times New Roman" w:cs="Times New Roman"/>
          <w:lang w:val="en-GB"/>
        </w:rPr>
        <w:t xml:space="preserve">l systems to drive as close as possible to CPB points. </w:t>
      </w:r>
      <w:r w:rsidR="00DD726C">
        <w:rPr>
          <w:rFonts w:ascii="Times New Roman" w:hAnsi="Times New Roman" w:cs="Times New Roman"/>
          <w:lang w:val="en-GB"/>
        </w:rPr>
        <w:t>In many areas,</w:t>
      </w:r>
      <w:r w:rsidR="000F17AA">
        <w:rPr>
          <w:rFonts w:ascii="Times New Roman" w:hAnsi="Times New Roman" w:cs="Times New Roman"/>
          <w:lang w:val="en-GB"/>
        </w:rPr>
        <w:t xml:space="preserve"> </w:t>
      </w:r>
      <w:r w:rsidR="00DD726C">
        <w:rPr>
          <w:rFonts w:ascii="Times New Roman" w:hAnsi="Times New Roman" w:cs="Times New Roman"/>
          <w:lang w:val="en-GB"/>
        </w:rPr>
        <w:t>road conditions were</w:t>
      </w:r>
      <w:r w:rsidR="000F17AA">
        <w:rPr>
          <w:rFonts w:ascii="Times New Roman" w:hAnsi="Times New Roman" w:cs="Times New Roman"/>
          <w:lang w:val="en-GB"/>
        </w:rPr>
        <w:t xml:space="preserve"> extremely rough and </w:t>
      </w:r>
      <w:r w:rsidR="00DD726C">
        <w:rPr>
          <w:rFonts w:ascii="Times New Roman" w:hAnsi="Times New Roman" w:cs="Times New Roman"/>
          <w:lang w:val="en-GB"/>
        </w:rPr>
        <w:t xml:space="preserve">driving was </w:t>
      </w:r>
      <w:r w:rsidR="000F17AA">
        <w:rPr>
          <w:rFonts w:ascii="Times New Roman" w:hAnsi="Times New Roman" w:cs="Times New Roman"/>
          <w:lang w:val="en-GB"/>
        </w:rPr>
        <w:t>challenging.</w:t>
      </w:r>
    </w:p>
    <w:p w:rsidR="00370C84" w:rsidRDefault="00D35BE4" w:rsidP="00370C84">
      <w:pPr>
        <w:rPr>
          <w:rFonts w:ascii="Times New Roman" w:hAnsi="Times New Roman" w:cs="Times New Roman"/>
          <w:lang w:val="en-GB"/>
        </w:rPr>
      </w:pPr>
      <w:r>
        <w:rPr>
          <w:rFonts w:ascii="Times New Roman" w:hAnsi="Times New Roman" w:cs="Times New Roman"/>
          <w:lang w:val="en-GB"/>
        </w:rPr>
        <w:t>Best access to some CPB points</w:t>
      </w:r>
      <w:r w:rsidR="000F17AA">
        <w:rPr>
          <w:rFonts w:ascii="Times New Roman" w:hAnsi="Times New Roman" w:cs="Times New Roman"/>
          <w:lang w:val="en-GB"/>
        </w:rPr>
        <w:t xml:space="preserve"> </w:t>
      </w:r>
      <w:r>
        <w:rPr>
          <w:rFonts w:ascii="Times New Roman" w:hAnsi="Times New Roman" w:cs="Times New Roman"/>
          <w:lang w:val="en-GB"/>
        </w:rPr>
        <w:t>(e.g., R10BL29 and R10BV20) is from power or gas line right-of-ways, which also require permission for access.</w:t>
      </w:r>
      <w:r w:rsidR="000F17AA">
        <w:rPr>
          <w:rFonts w:ascii="Times New Roman" w:hAnsi="Times New Roman" w:cs="Times New Roman"/>
          <w:lang w:val="en-GB"/>
        </w:rPr>
        <w:t xml:space="preserve"> </w:t>
      </w:r>
    </w:p>
    <w:p w:rsidR="00370C84" w:rsidRDefault="00370C84" w:rsidP="00370C84">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7E3BE3">
        <w:rPr>
          <w:rFonts w:ascii="Times New Roman" w:hAnsi="Times New Roman" w:cs="Times New Roman"/>
          <w:u w:val="single"/>
          <w:lang w:val="en-GB"/>
        </w:rPr>
        <w:t>4</w:t>
      </w:r>
      <w:r w:rsidRPr="006D1866">
        <w:rPr>
          <w:rFonts w:ascii="Times New Roman" w:hAnsi="Times New Roman" w:cs="Times New Roman"/>
          <w:u w:val="single"/>
          <w:lang w:val="en-GB"/>
        </w:rPr>
        <w:t>:</w:t>
      </w:r>
      <w:r>
        <w:rPr>
          <w:rFonts w:ascii="Times New Roman" w:hAnsi="Times New Roman" w:cs="Times New Roman"/>
          <w:lang w:val="en-GB"/>
        </w:rPr>
        <w:t xml:space="preserve"> </w:t>
      </w:r>
      <w:r w:rsidR="003F54F1">
        <w:rPr>
          <w:rFonts w:ascii="Times New Roman" w:hAnsi="Times New Roman" w:cs="Times New Roman"/>
          <w:lang w:val="en-GB"/>
        </w:rPr>
        <w:t>Thoroughly investigate</w:t>
      </w:r>
      <w:r w:rsidR="000F17AA">
        <w:rPr>
          <w:rFonts w:ascii="Times New Roman" w:hAnsi="Times New Roman" w:cs="Times New Roman"/>
          <w:lang w:val="en-GB"/>
        </w:rPr>
        <w:t xml:space="preserve"> available road systems </w:t>
      </w:r>
      <w:r w:rsidR="007E3BE3">
        <w:rPr>
          <w:rFonts w:ascii="Times New Roman" w:hAnsi="Times New Roman" w:cs="Times New Roman"/>
          <w:lang w:val="en-GB"/>
        </w:rPr>
        <w:t>regar</w:t>
      </w:r>
      <w:r w:rsidR="00E6132A">
        <w:rPr>
          <w:rFonts w:ascii="Times New Roman" w:hAnsi="Times New Roman" w:cs="Times New Roman"/>
          <w:lang w:val="en-GB"/>
        </w:rPr>
        <w:t>d</w:t>
      </w:r>
      <w:r w:rsidR="007E3BE3">
        <w:rPr>
          <w:rFonts w:ascii="Times New Roman" w:hAnsi="Times New Roman" w:cs="Times New Roman"/>
          <w:lang w:val="en-GB"/>
        </w:rPr>
        <w:t>in</w:t>
      </w:r>
      <w:r w:rsidR="00E6132A">
        <w:rPr>
          <w:rFonts w:ascii="Times New Roman" w:hAnsi="Times New Roman" w:cs="Times New Roman"/>
          <w:lang w:val="en-GB"/>
        </w:rPr>
        <w:t>g</w:t>
      </w:r>
      <w:r w:rsidR="00DD726C">
        <w:rPr>
          <w:rFonts w:ascii="Times New Roman" w:hAnsi="Times New Roman" w:cs="Times New Roman"/>
          <w:lang w:val="en-GB"/>
        </w:rPr>
        <w:t xml:space="preserve"> </w:t>
      </w:r>
      <w:r w:rsidR="00272CB6">
        <w:rPr>
          <w:rFonts w:ascii="Times New Roman" w:hAnsi="Times New Roman" w:cs="Times New Roman"/>
          <w:lang w:val="en-GB"/>
        </w:rPr>
        <w:t xml:space="preserve">access </w:t>
      </w:r>
      <w:r w:rsidR="007E3BE3">
        <w:rPr>
          <w:rFonts w:ascii="Times New Roman" w:hAnsi="Times New Roman" w:cs="Times New Roman"/>
          <w:lang w:val="en-GB"/>
        </w:rPr>
        <w:t xml:space="preserve">to </w:t>
      </w:r>
      <w:r w:rsidR="00DD726C">
        <w:rPr>
          <w:rFonts w:ascii="Times New Roman" w:hAnsi="Times New Roman" w:cs="Times New Roman"/>
          <w:lang w:val="en-GB"/>
        </w:rPr>
        <w:t xml:space="preserve">CPB points </w:t>
      </w:r>
      <w:r w:rsidR="000F17AA">
        <w:rPr>
          <w:rFonts w:ascii="Times New Roman" w:hAnsi="Times New Roman" w:cs="Times New Roman"/>
          <w:lang w:val="en-GB"/>
        </w:rPr>
        <w:t>prior to project start.</w:t>
      </w:r>
      <w:r w:rsidR="00DD726C">
        <w:rPr>
          <w:rFonts w:ascii="Times New Roman" w:hAnsi="Times New Roman" w:cs="Times New Roman"/>
          <w:lang w:val="en-GB"/>
        </w:rPr>
        <w:t xml:space="preserve"> If CPB points are </w:t>
      </w:r>
      <w:r w:rsidR="007118DC">
        <w:rPr>
          <w:rFonts w:ascii="Times New Roman" w:hAnsi="Times New Roman" w:cs="Times New Roman"/>
          <w:lang w:val="en-GB"/>
        </w:rPr>
        <w:t xml:space="preserve">planned to be </w:t>
      </w:r>
      <w:r w:rsidR="00DD726C">
        <w:rPr>
          <w:rFonts w:ascii="Times New Roman" w:hAnsi="Times New Roman" w:cs="Times New Roman"/>
          <w:lang w:val="en-GB"/>
        </w:rPr>
        <w:t xml:space="preserve">established for long-term monitoring purposes, create a map for each point that clearly </w:t>
      </w:r>
      <w:r w:rsidR="007118DC">
        <w:rPr>
          <w:rFonts w:ascii="Times New Roman" w:hAnsi="Times New Roman" w:cs="Times New Roman"/>
          <w:lang w:val="en-GB"/>
        </w:rPr>
        <w:t>identifies</w:t>
      </w:r>
      <w:r w:rsidR="00DD726C">
        <w:rPr>
          <w:rFonts w:ascii="Times New Roman" w:hAnsi="Times New Roman" w:cs="Times New Roman"/>
          <w:lang w:val="en-GB"/>
        </w:rPr>
        <w:t xml:space="preserve"> access roads and their condition, and update road availability and condition prior to each year’s monitoring project.</w:t>
      </w:r>
    </w:p>
    <w:p w:rsidR="004273FA" w:rsidRDefault="004273FA">
      <w:pPr>
        <w:rPr>
          <w:rFonts w:ascii="Arial" w:eastAsia="Times New Roman" w:hAnsi="Arial" w:cs="Arial"/>
          <w:b/>
          <w:bCs/>
          <w:i/>
          <w:iCs/>
          <w:sz w:val="28"/>
          <w:szCs w:val="28"/>
          <w:lang w:val="en-CA"/>
        </w:rPr>
      </w:pPr>
      <w:r>
        <w:br w:type="page"/>
      </w:r>
    </w:p>
    <w:p w:rsidR="004273FA" w:rsidRDefault="004273FA" w:rsidP="004F7654">
      <w:pPr>
        <w:pStyle w:val="Heading2"/>
        <w:sectPr w:rsidR="004273FA" w:rsidSect="00D90569">
          <w:headerReference w:type="default" r:id="rId8"/>
          <w:footerReference w:type="even" r:id="rId9"/>
          <w:footerReference w:type="default" r:id="rId10"/>
          <w:pgSz w:w="12240" w:h="15840"/>
          <w:pgMar w:top="1440" w:right="1440" w:bottom="1440" w:left="1440" w:header="720" w:footer="720" w:gutter="0"/>
          <w:cols w:space="720"/>
          <w:titlePg/>
          <w:docGrid w:linePitch="360"/>
        </w:sectPr>
      </w:pPr>
    </w:p>
    <w:p w:rsidR="004273FA" w:rsidRDefault="0085544F" w:rsidP="0085544F">
      <w:pPr>
        <w:pStyle w:val="Caption"/>
      </w:pPr>
      <w:bookmarkStart w:id="16" w:name="_Toc265671042"/>
      <w:r>
        <w:lastRenderedPageBreak/>
        <w:t xml:space="preserve">Table </w:t>
      </w:r>
      <w:fldSimple w:instr=" SEQ Table \* ARABIC ">
        <w:r>
          <w:rPr>
            <w:noProof/>
          </w:rPr>
          <w:t>3</w:t>
        </w:r>
      </w:fldSimple>
      <w:r>
        <w:t xml:space="preserve">. </w:t>
      </w:r>
      <w:r w:rsidRPr="0019125A">
        <w:t>Logistics information for the 2010 WISA baseline population monitoring in the Okanagan Boundary Region.</w:t>
      </w:r>
      <w:bookmarkEnd w:id="16"/>
    </w:p>
    <w:tbl>
      <w:tblPr>
        <w:tblStyle w:val="TableGrid"/>
        <w:tblW w:w="0" w:type="auto"/>
        <w:tblLook w:val="04A0"/>
      </w:tblPr>
      <w:tblGrid>
        <w:gridCol w:w="955"/>
        <w:gridCol w:w="1963"/>
        <w:gridCol w:w="915"/>
        <w:gridCol w:w="929"/>
        <w:gridCol w:w="1095"/>
        <w:gridCol w:w="1921"/>
        <w:gridCol w:w="889"/>
        <w:gridCol w:w="830"/>
        <w:gridCol w:w="929"/>
        <w:gridCol w:w="929"/>
        <w:gridCol w:w="906"/>
        <w:gridCol w:w="915"/>
      </w:tblGrid>
      <w:tr w:rsidR="00601F3D" w:rsidTr="0085544F">
        <w:trPr>
          <w:trHeight w:val="368"/>
          <w:tblHeader/>
        </w:trPr>
        <w:tc>
          <w:tcPr>
            <w:tcW w:w="955"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Date</w:t>
            </w:r>
          </w:p>
        </w:tc>
        <w:tc>
          <w:tcPr>
            <w:tcW w:w="1963"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Zone description</w:t>
            </w:r>
          </w:p>
        </w:tc>
        <w:tc>
          <w:tcPr>
            <w:tcW w:w="915"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Time start (day)</w:t>
            </w:r>
          </w:p>
        </w:tc>
        <w:tc>
          <w:tcPr>
            <w:tcW w:w="929"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Time finish (day)</w:t>
            </w:r>
          </w:p>
        </w:tc>
        <w:tc>
          <w:tcPr>
            <w:tcW w:w="1095"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Downtime (personal)</w:t>
            </w:r>
          </w:p>
          <w:p w:rsidR="00601F3D" w:rsidRPr="00601F3D" w:rsidRDefault="00601F3D">
            <w:pPr>
              <w:jc w:val="center"/>
              <w:rPr>
                <w:rFonts w:ascii="Times New Roman" w:hAnsi="Times New Roman" w:cs="Times New Roman"/>
                <w:b/>
                <w:bCs/>
                <w:sz w:val="20"/>
                <w:szCs w:val="20"/>
              </w:rPr>
            </w:pPr>
            <w:r w:rsidRPr="00601F3D">
              <w:rPr>
                <w:rFonts w:ascii="Times New Roman" w:hAnsi="Times New Roman" w:cs="Times New Roman"/>
                <w:b/>
                <w:bCs/>
                <w:sz w:val="20"/>
                <w:szCs w:val="20"/>
              </w:rPr>
              <w:t>Hrs</w:t>
            </w:r>
          </w:p>
        </w:tc>
        <w:tc>
          <w:tcPr>
            <w:tcW w:w="1921" w:type="dxa"/>
            <w:vMerge w:val="restart"/>
            <w:shd w:val="clear" w:color="auto" w:fill="C2D69B" w:themeFill="accent3" w:themeFillTint="99"/>
            <w:vAlign w:val="center"/>
          </w:tcPr>
          <w:p w:rsidR="004273FA" w:rsidRPr="00601F3D" w:rsidRDefault="004273FA">
            <w:pPr>
              <w:jc w:val="center"/>
              <w:rPr>
                <w:rFonts w:ascii="Times New Roman" w:hAnsi="Times New Roman" w:cs="Times New Roman"/>
                <w:b/>
                <w:bCs/>
                <w:sz w:val="20"/>
                <w:szCs w:val="20"/>
              </w:rPr>
            </w:pPr>
            <w:r w:rsidRPr="00601F3D">
              <w:rPr>
                <w:rFonts w:ascii="Times New Roman" w:hAnsi="Times New Roman" w:cs="Times New Roman"/>
                <w:b/>
                <w:bCs/>
                <w:sz w:val="20"/>
                <w:szCs w:val="20"/>
              </w:rPr>
              <w:t>Total Work Hrs net (travel+field+office-downtime)</w:t>
            </w:r>
          </w:p>
        </w:tc>
        <w:tc>
          <w:tcPr>
            <w:tcW w:w="3577" w:type="dxa"/>
            <w:gridSpan w:val="4"/>
            <w:shd w:val="clear" w:color="auto" w:fill="C2D69B" w:themeFill="accent3" w:themeFillTint="99"/>
            <w:vAlign w:val="center"/>
          </w:tcPr>
          <w:p w:rsidR="004273FA" w:rsidRPr="00601F3D" w:rsidRDefault="004273FA"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 CPB Points</w:t>
            </w:r>
          </w:p>
        </w:tc>
        <w:tc>
          <w:tcPr>
            <w:tcW w:w="906" w:type="dxa"/>
            <w:vMerge w:val="restart"/>
            <w:shd w:val="clear" w:color="auto" w:fill="C2D69B" w:themeFill="accent3" w:themeFillTint="99"/>
            <w:vAlign w:val="center"/>
          </w:tcPr>
          <w:p w:rsidR="004273FA"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KMs</w:t>
            </w:r>
          </w:p>
          <w:p w:rsidR="00601F3D"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Road</w:t>
            </w:r>
          </w:p>
        </w:tc>
        <w:tc>
          <w:tcPr>
            <w:tcW w:w="915" w:type="dxa"/>
            <w:vMerge w:val="restart"/>
            <w:shd w:val="clear" w:color="auto" w:fill="C2D69B" w:themeFill="accent3" w:themeFillTint="99"/>
            <w:vAlign w:val="center"/>
          </w:tcPr>
          <w:p w:rsidR="004273FA"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KMs</w:t>
            </w:r>
          </w:p>
          <w:p w:rsidR="00601F3D"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Walk</w:t>
            </w:r>
          </w:p>
        </w:tc>
      </w:tr>
      <w:tr w:rsidR="00601F3D" w:rsidTr="0085544F">
        <w:trPr>
          <w:trHeight w:val="367"/>
          <w:tblHeader/>
        </w:trPr>
        <w:tc>
          <w:tcPr>
            <w:tcW w:w="955" w:type="dxa"/>
            <w:vMerge/>
            <w:vAlign w:val="center"/>
          </w:tcPr>
          <w:p w:rsidR="004273FA" w:rsidRPr="00601F3D" w:rsidRDefault="004273FA">
            <w:pPr>
              <w:jc w:val="center"/>
              <w:rPr>
                <w:rFonts w:ascii="Times New Roman" w:hAnsi="Times New Roman" w:cs="Times New Roman"/>
                <w:b/>
                <w:bCs/>
                <w:sz w:val="20"/>
                <w:szCs w:val="20"/>
              </w:rPr>
            </w:pPr>
          </w:p>
        </w:tc>
        <w:tc>
          <w:tcPr>
            <w:tcW w:w="1963" w:type="dxa"/>
            <w:vMerge/>
            <w:vAlign w:val="center"/>
          </w:tcPr>
          <w:p w:rsidR="004273FA" w:rsidRPr="00601F3D" w:rsidRDefault="004273FA">
            <w:pPr>
              <w:jc w:val="center"/>
              <w:rPr>
                <w:rFonts w:ascii="Times New Roman" w:hAnsi="Times New Roman" w:cs="Times New Roman"/>
                <w:b/>
                <w:bCs/>
                <w:sz w:val="20"/>
                <w:szCs w:val="20"/>
              </w:rPr>
            </w:pPr>
          </w:p>
        </w:tc>
        <w:tc>
          <w:tcPr>
            <w:tcW w:w="915" w:type="dxa"/>
            <w:vMerge/>
            <w:vAlign w:val="center"/>
          </w:tcPr>
          <w:p w:rsidR="004273FA" w:rsidRPr="00601F3D" w:rsidRDefault="004273FA">
            <w:pPr>
              <w:jc w:val="center"/>
              <w:rPr>
                <w:rFonts w:ascii="Times New Roman" w:hAnsi="Times New Roman" w:cs="Times New Roman"/>
                <w:b/>
                <w:bCs/>
                <w:sz w:val="20"/>
                <w:szCs w:val="20"/>
              </w:rPr>
            </w:pPr>
          </w:p>
        </w:tc>
        <w:tc>
          <w:tcPr>
            <w:tcW w:w="929" w:type="dxa"/>
            <w:vMerge/>
            <w:vAlign w:val="center"/>
          </w:tcPr>
          <w:p w:rsidR="004273FA" w:rsidRPr="00601F3D" w:rsidRDefault="004273FA">
            <w:pPr>
              <w:jc w:val="center"/>
              <w:rPr>
                <w:rFonts w:ascii="Times New Roman" w:hAnsi="Times New Roman" w:cs="Times New Roman"/>
                <w:b/>
                <w:bCs/>
                <w:sz w:val="20"/>
                <w:szCs w:val="20"/>
              </w:rPr>
            </w:pPr>
          </w:p>
        </w:tc>
        <w:tc>
          <w:tcPr>
            <w:tcW w:w="1095" w:type="dxa"/>
            <w:vMerge/>
            <w:vAlign w:val="center"/>
          </w:tcPr>
          <w:p w:rsidR="004273FA" w:rsidRPr="00601F3D" w:rsidRDefault="004273FA">
            <w:pPr>
              <w:jc w:val="center"/>
              <w:rPr>
                <w:rFonts w:ascii="Times New Roman" w:hAnsi="Times New Roman" w:cs="Times New Roman"/>
                <w:b/>
                <w:bCs/>
                <w:sz w:val="20"/>
                <w:szCs w:val="20"/>
              </w:rPr>
            </w:pPr>
          </w:p>
        </w:tc>
        <w:tc>
          <w:tcPr>
            <w:tcW w:w="1921" w:type="dxa"/>
            <w:vMerge/>
            <w:vAlign w:val="center"/>
          </w:tcPr>
          <w:p w:rsidR="004273FA" w:rsidRPr="00601F3D" w:rsidRDefault="004273FA">
            <w:pPr>
              <w:jc w:val="center"/>
              <w:rPr>
                <w:rFonts w:ascii="Times New Roman" w:hAnsi="Times New Roman" w:cs="Times New Roman"/>
                <w:b/>
                <w:bCs/>
                <w:sz w:val="20"/>
                <w:szCs w:val="20"/>
              </w:rPr>
            </w:pPr>
          </w:p>
        </w:tc>
        <w:tc>
          <w:tcPr>
            <w:tcW w:w="889" w:type="dxa"/>
            <w:shd w:val="clear" w:color="auto" w:fill="C2D69B" w:themeFill="accent3" w:themeFillTint="99"/>
            <w:vAlign w:val="center"/>
          </w:tcPr>
          <w:p w:rsidR="004273FA" w:rsidRPr="00601F3D" w:rsidRDefault="00601F3D" w:rsidP="00601F3D">
            <w:pPr>
              <w:jc w:val="center"/>
              <w:rPr>
                <w:rFonts w:ascii="Times New Roman" w:hAnsi="Times New Roman" w:cs="Times New Roman"/>
                <w:b/>
                <w:bCs/>
                <w:sz w:val="20"/>
                <w:szCs w:val="20"/>
              </w:rPr>
            </w:pPr>
            <w:r w:rsidRPr="00601F3D">
              <w:rPr>
                <w:rFonts w:ascii="Times New Roman" w:hAnsi="Times New Roman" w:cs="Times New Roman"/>
                <w:b/>
                <w:bCs/>
                <w:sz w:val="20"/>
                <w:szCs w:val="20"/>
              </w:rPr>
              <w:t>First</w:t>
            </w:r>
          </w:p>
        </w:tc>
        <w:tc>
          <w:tcPr>
            <w:tcW w:w="830" w:type="dxa"/>
            <w:shd w:val="clear" w:color="auto" w:fill="C2D69B" w:themeFill="accent3" w:themeFillTint="99"/>
            <w:vAlign w:val="center"/>
          </w:tcPr>
          <w:p w:rsidR="004273FA"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Ext</w:t>
            </w:r>
          </w:p>
        </w:tc>
        <w:tc>
          <w:tcPr>
            <w:tcW w:w="929" w:type="dxa"/>
            <w:shd w:val="clear" w:color="auto" w:fill="C2D69B" w:themeFill="accent3" w:themeFillTint="99"/>
            <w:vAlign w:val="center"/>
          </w:tcPr>
          <w:p w:rsidR="004273FA"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Repeat 2</w:t>
            </w:r>
          </w:p>
        </w:tc>
        <w:tc>
          <w:tcPr>
            <w:tcW w:w="929" w:type="dxa"/>
            <w:shd w:val="clear" w:color="auto" w:fill="C2D69B" w:themeFill="accent3" w:themeFillTint="99"/>
            <w:vAlign w:val="center"/>
          </w:tcPr>
          <w:p w:rsidR="004273FA" w:rsidRPr="00601F3D" w:rsidRDefault="00601F3D" w:rsidP="00601F3D">
            <w:pPr>
              <w:jc w:val="center"/>
              <w:rPr>
                <w:rFonts w:ascii="Times New Roman" w:hAnsi="Times New Roman" w:cs="Times New Roman"/>
                <w:b/>
                <w:sz w:val="20"/>
                <w:szCs w:val="20"/>
                <w:lang w:val="en-CA"/>
              </w:rPr>
            </w:pPr>
            <w:r w:rsidRPr="00601F3D">
              <w:rPr>
                <w:rFonts w:ascii="Times New Roman" w:hAnsi="Times New Roman" w:cs="Times New Roman"/>
                <w:b/>
                <w:sz w:val="20"/>
                <w:szCs w:val="20"/>
                <w:lang w:val="en-CA"/>
              </w:rPr>
              <w:t>Repeat 3</w:t>
            </w:r>
          </w:p>
        </w:tc>
        <w:tc>
          <w:tcPr>
            <w:tcW w:w="906" w:type="dxa"/>
            <w:vMerge/>
          </w:tcPr>
          <w:p w:rsidR="004273FA" w:rsidRPr="00601F3D" w:rsidRDefault="004273FA" w:rsidP="004273FA">
            <w:pPr>
              <w:rPr>
                <w:rFonts w:ascii="Times New Roman" w:hAnsi="Times New Roman" w:cs="Times New Roman"/>
                <w:sz w:val="20"/>
                <w:szCs w:val="20"/>
                <w:lang w:val="en-CA"/>
              </w:rPr>
            </w:pPr>
          </w:p>
        </w:tc>
        <w:tc>
          <w:tcPr>
            <w:tcW w:w="915" w:type="dxa"/>
            <w:vMerge/>
          </w:tcPr>
          <w:p w:rsidR="004273FA" w:rsidRPr="00601F3D" w:rsidRDefault="004273FA" w:rsidP="004273FA">
            <w:pPr>
              <w:rPr>
                <w:rFonts w:ascii="Times New Roman" w:hAnsi="Times New Roman" w:cs="Times New Roman"/>
                <w:sz w:val="20"/>
                <w:szCs w:val="20"/>
                <w:lang w:val="en-CA"/>
              </w:rPr>
            </w:pPr>
          </w:p>
        </w:tc>
      </w:tr>
      <w:tr w:rsidR="00601F3D" w:rsidTr="00601F3D">
        <w:tc>
          <w:tcPr>
            <w:tcW w:w="955" w:type="dxa"/>
            <w:vAlign w:val="bottom"/>
          </w:tcPr>
          <w:p w:rsidR="004273FA" w:rsidRPr="00601F3D" w:rsidRDefault="004273FA" w:rsidP="00601F3D">
            <w:pPr>
              <w:rPr>
                <w:rFonts w:ascii="Times New Roman" w:hAnsi="Times New Roman" w:cs="Times New Roman"/>
                <w:sz w:val="20"/>
                <w:szCs w:val="20"/>
              </w:rPr>
            </w:pPr>
            <w:r w:rsidRPr="00601F3D">
              <w:rPr>
                <w:rFonts w:ascii="Times New Roman" w:hAnsi="Times New Roman" w:cs="Times New Roman"/>
                <w:sz w:val="20"/>
                <w:szCs w:val="20"/>
              </w:rPr>
              <w:t>May 24</w:t>
            </w:r>
          </w:p>
        </w:tc>
        <w:tc>
          <w:tcPr>
            <w:tcW w:w="1963" w:type="dxa"/>
            <w:vAlign w:val="bottom"/>
          </w:tcPr>
          <w:p w:rsidR="004273FA" w:rsidRPr="00601F3D" w:rsidRDefault="004273FA">
            <w:pPr>
              <w:rPr>
                <w:rFonts w:ascii="Times New Roman" w:hAnsi="Times New Roman" w:cs="Times New Roman"/>
                <w:sz w:val="20"/>
                <w:szCs w:val="20"/>
              </w:rPr>
            </w:pPr>
            <w:r w:rsidRPr="00601F3D">
              <w:rPr>
                <w:rFonts w:ascii="Times New Roman" w:hAnsi="Times New Roman" w:cs="Times New Roman"/>
                <w:sz w:val="20"/>
                <w:szCs w:val="20"/>
              </w:rPr>
              <w:t>n/a</w:t>
            </w:r>
          </w:p>
        </w:tc>
        <w:tc>
          <w:tcPr>
            <w:tcW w:w="915"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0800</w:t>
            </w:r>
          </w:p>
        </w:tc>
        <w:tc>
          <w:tcPr>
            <w:tcW w:w="929"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2100</w:t>
            </w:r>
          </w:p>
        </w:tc>
        <w:tc>
          <w:tcPr>
            <w:tcW w:w="1095"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1921"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10</w:t>
            </w:r>
          </w:p>
        </w:tc>
        <w:tc>
          <w:tcPr>
            <w:tcW w:w="889"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n/a</w:t>
            </w:r>
          </w:p>
        </w:tc>
        <w:tc>
          <w:tcPr>
            <w:tcW w:w="830"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492</w:t>
            </w:r>
          </w:p>
        </w:tc>
        <w:tc>
          <w:tcPr>
            <w:tcW w:w="915" w:type="dxa"/>
            <w:vAlign w:val="bottom"/>
          </w:tcPr>
          <w:p w:rsidR="004273FA" w:rsidRPr="00601F3D" w:rsidRDefault="004273FA">
            <w:pPr>
              <w:jc w:val="center"/>
              <w:rPr>
                <w:rFonts w:ascii="Times New Roman" w:hAnsi="Times New Roman" w:cs="Times New Roman"/>
                <w:sz w:val="20"/>
                <w:szCs w:val="20"/>
              </w:rPr>
            </w:pPr>
            <w:r w:rsidRPr="00601F3D">
              <w:rPr>
                <w:rFonts w:ascii="Times New Roman" w:hAnsi="Times New Roman" w:cs="Times New Roman"/>
                <w:sz w:val="20"/>
                <w:szCs w:val="20"/>
              </w:rPr>
              <w:t>0.00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25</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Bubar, Upper Ingram-Copper</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9</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67</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4.63</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26</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Wallace, South Midway</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6</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165</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27</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Rock Creek-Bridesville Road Area</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7</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123</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2.80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28</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Midway South, Bubar (revisit)</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84</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2.92</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29</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no fieldwork</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May30</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no fieldwork</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 </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May 31</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 xml:space="preserve">Rock Ck-Bridesville/Johnstone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1915</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116</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3.07</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01</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Johnstone/Storm Hill</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1915</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13.75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3.00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02</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Mt. Baldy Loop</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1845</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11.75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9</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156</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2.98</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03</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 xml:space="preserve">Johnstone/Storm Hill + Sidley Mt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0525</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1910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244</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1.74</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June 04</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Regal Ridge / McKinney/Sidley area</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2000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13.25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251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6.97</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05</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 xml:space="preserve">Johnstone/Storm Hill + Sidley Mt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1915</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220</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3.34</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06</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WL 1468/Nicholson Ck/Marshall's WL</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0930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2030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6</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152</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2.20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07</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Sidley repeats/Baldy road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178</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3.91</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08</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Hwy 3 - Mica - Oliver</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1630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8</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141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2.62</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09</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Oliver-Mica - CMcK Rd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0800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1600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7</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99</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1.03</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12</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Oliver-CMcK Rd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1145</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2000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8.5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199</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1.50</w:t>
            </w:r>
          </w:p>
        </w:tc>
      </w:tr>
      <w:tr w:rsidR="00601F3D" w:rsidTr="00601F3D">
        <w:tc>
          <w:tcPr>
            <w:tcW w:w="955" w:type="dxa"/>
            <w:vAlign w:val="bottom"/>
          </w:tcPr>
          <w:p w:rsidR="00601F3D" w:rsidRPr="00601F3D" w:rsidRDefault="00601F3D" w:rsidP="00601F3D">
            <w:pPr>
              <w:rPr>
                <w:rFonts w:ascii="Times New Roman" w:hAnsi="Times New Roman" w:cs="Times New Roman"/>
                <w:sz w:val="20"/>
                <w:szCs w:val="20"/>
              </w:rPr>
            </w:pPr>
            <w:r w:rsidRPr="00601F3D">
              <w:rPr>
                <w:rFonts w:ascii="Times New Roman" w:hAnsi="Times New Roman" w:cs="Times New Roman"/>
                <w:sz w:val="20"/>
                <w:szCs w:val="20"/>
              </w:rPr>
              <w:t>June 13</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OK Falls - 200 road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1600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9</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9</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134</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1.62</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June 14</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Oliver - CMcK road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1400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8.5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104</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1.79</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lastRenderedPageBreak/>
              <w:t>June 15</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OK Falls - 200 road</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7</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2.19</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June 16</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Mt Randolph</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0630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1830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6</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1.73</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June 17</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OK Falls - 200 road; Mt Baldy, Storm Hill</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0730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2000</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1.25</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11.75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213</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1.98</w:t>
            </w:r>
          </w:p>
        </w:tc>
      </w:tr>
      <w:tr w:rsidR="00601F3D" w:rsidTr="00601F3D">
        <w:tc>
          <w:tcPr>
            <w:tcW w:w="955"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June 18</w:t>
            </w:r>
          </w:p>
        </w:tc>
        <w:tc>
          <w:tcPr>
            <w:tcW w:w="1963" w:type="dxa"/>
            <w:vAlign w:val="bottom"/>
          </w:tcPr>
          <w:p w:rsidR="00601F3D" w:rsidRPr="00601F3D" w:rsidRDefault="00601F3D">
            <w:pPr>
              <w:rPr>
                <w:rFonts w:ascii="Times New Roman" w:hAnsi="Times New Roman" w:cs="Times New Roman"/>
                <w:sz w:val="20"/>
                <w:szCs w:val="20"/>
              </w:rPr>
            </w:pPr>
            <w:r w:rsidRPr="00601F3D">
              <w:rPr>
                <w:rFonts w:ascii="Times New Roman" w:hAnsi="Times New Roman" w:cs="Times New Roman"/>
                <w:sz w:val="20"/>
                <w:szCs w:val="20"/>
              </w:rPr>
              <w:t xml:space="preserve">Storm Hill, Ingram </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0900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1415</w:t>
            </w:r>
          </w:p>
        </w:tc>
        <w:tc>
          <w:tcPr>
            <w:tcW w:w="109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4.25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290</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0.15</w:t>
            </w:r>
          </w:p>
        </w:tc>
      </w:tr>
      <w:tr w:rsidR="00601F3D" w:rsidTr="00601F3D">
        <w:tc>
          <w:tcPr>
            <w:tcW w:w="5857" w:type="dxa"/>
            <w:gridSpan w:val="5"/>
          </w:tcPr>
          <w:p w:rsidR="00601F3D" w:rsidRPr="00601F3D" w:rsidRDefault="00601F3D" w:rsidP="00601F3D">
            <w:pPr>
              <w:jc w:val="right"/>
              <w:rPr>
                <w:rFonts w:ascii="Times New Roman" w:hAnsi="Times New Roman" w:cs="Times New Roman"/>
                <w:sz w:val="20"/>
                <w:szCs w:val="20"/>
                <w:lang w:val="en-CA"/>
              </w:rPr>
            </w:pPr>
            <w:r w:rsidRPr="00601F3D">
              <w:rPr>
                <w:rFonts w:ascii="Times New Roman" w:hAnsi="Times New Roman" w:cs="Times New Roman"/>
                <w:sz w:val="20"/>
                <w:szCs w:val="20"/>
                <w:lang w:val="en-CA"/>
              </w:rPr>
              <w:t>Totals</w:t>
            </w:r>
          </w:p>
        </w:tc>
        <w:tc>
          <w:tcPr>
            <w:tcW w:w="1921"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241.25</w:t>
            </w:r>
          </w:p>
        </w:tc>
        <w:tc>
          <w:tcPr>
            <w:tcW w:w="88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135</w:t>
            </w:r>
          </w:p>
        </w:tc>
        <w:tc>
          <w:tcPr>
            <w:tcW w:w="830"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39</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27</w:t>
            </w:r>
          </w:p>
        </w:tc>
        <w:tc>
          <w:tcPr>
            <w:tcW w:w="929"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27</w:t>
            </w:r>
          </w:p>
        </w:tc>
        <w:tc>
          <w:tcPr>
            <w:tcW w:w="906"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3971</w:t>
            </w:r>
          </w:p>
        </w:tc>
        <w:tc>
          <w:tcPr>
            <w:tcW w:w="915" w:type="dxa"/>
            <w:vAlign w:val="bottom"/>
          </w:tcPr>
          <w:p w:rsidR="00601F3D" w:rsidRPr="00601F3D" w:rsidRDefault="00601F3D">
            <w:pPr>
              <w:jc w:val="center"/>
              <w:rPr>
                <w:rFonts w:ascii="Times New Roman" w:hAnsi="Times New Roman" w:cs="Times New Roman"/>
                <w:sz w:val="20"/>
                <w:szCs w:val="20"/>
              </w:rPr>
            </w:pPr>
            <w:r w:rsidRPr="00601F3D">
              <w:rPr>
                <w:rFonts w:ascii="Times New Roman" w:hAnsi="Times New Roman" w:cs="Times New Roman"/>
                <w:sz w:val="20"/>
                <w:szCs w:val="20"/>
              </w:rPr>
              <w:t>53.97</w:t>
            </w:r>
          </w:p>
        </w:tc>
      </w:tr>
    </w:tbl>
    <w:p w:rsidR="004273FA" w:rsidRPr="004273FA" w:rsidRDefault="004273FA" w:rsidP="004273FA">
      <w:pPr>
        <w:rPr>
          <w:lang w:val="en-CA"/>
        </w:rPr>
        <w:sectPr w:rsidR="004273FA" w:rsidRPr="004273FA" w:rsidSect="004273FA">
          <w:pgSz w:w="15840" w:h="12240" w:orient="landscape"/>
          <w:pgMar w:top="1440" w:right="1440" w:bottom="1440" w:left="1440" w:header="720" w:footer="720" w:gutter="0"/>
          <w:cols w:space="720"/>
          <w:docGrid w:linePitch="360"/>
        </w:sectPr>
      </w:pPr>
    </w:p>
    <w:p w:rsidR="004F7654" w:rsidRDefault="004F7654" w:rsidP="004F7654">
      <w:pPr>
        <w:pStyle w:val="Heading2"/>
      </w:pPr>
      <w:bookmarkStart w:id="17" w:name="_Toc265671038"/>
      <w:r>
        <w:lastRenderedPageBreak/>
        <w:t>Incidental WISA Observations</w:t>
      </w:r>
      <w:bookmarkEnd w:id="17"/>
    </w:p>
    <w:p w:rsidR="004F7654" w:rsidRPr="00056D61" w:rsidRDefault="004F7654" w:rsidP="00370C84">
      <w:pPr>
        <w:rPr>
          <w:rFonts w:ascii="Times New Roman" w:hAnsi="Times New Roman" w:cs="Times New Roman"/>
          <w:lang w:val="en-CA"/>
        </w:rPr>
      </w:pPr>
      <w:r>
        <w:rPr>
          <w:rFonts w:ascii="Times New Roman" w:hAnsi="Times New Roman" w:cs="Times New Roman"/>
          <w:lang w:val="en-GB"/>
        </w:rPr>
        <w:t>A total of 19 WISA were incidentally observed over the course of the project. The data for these observations were entered in the data file provided by CWS (file submitted digitally). Those incidentals that were subsequently detected as part of a CPB session are identified as such and cross-referenced with the CPB point under “Comments” in the respective worksheets of the Excel data file.</w:t>
      </w:r>
      <w:r w:rsidR="00670CD6">
        <w:rPr>
          <w:rFonts w:ascii="Times New Roman" w:hAnsi="Times New Roman" w:cs="Times New Roman"/>
          <w:lang w:val="en-GB"/>
        </w:rPr>
        <w:t xml:space="preserve"> Incidentals included WISA visual, drumming, or calling detections as well as four active nest trees.</w:t>
      </w:r>
      <w:r w:rsidR="004C4E58">
        <w:rPr>
          <w:rFonts w:ascii="Times New Roman" w:hAnsi="Times New Roman" w:cs="Times New Roman"/>
          <w:lang w:val="en-GB"/>
        </w:rPr>
        <w:t xml:space="preserve"> Where relevant, the distance from the incidental detection to a CPB point in relative close proximity was recorded. </w:t>
      </w:r>
      <w:r w:rsidR="00670CD6">
        <w:rPr>
          <w:rFonts w:ascii="Times New Roman" w:hAnsi="Times New Roman" w:cs="Times New Roman"/>
          <w:lang w:val="en-GB"/>
        </w:rPr>
        <w:t xml:space="preserve"> </w:t>
      </w:r>
      <w:r>
        <w:rPr>
          <w:rFonts w:ascii="Times New Roman" w:hAnsi="Times New Roman" w:cs="Times New Roman"/>
          <w:lang w:val="en-GB"/>
        </w:rPr>
        <w:t xml:space="preserve">  </w:t>
      </w:r>
    </w:p>
    <w:p w:rsidR="00BB6A6D" w:rsidRDefault="00BB6A6D" w:rsidP="00BB6A6D">
      <w:pPr>
        <w:pStyle w:val="Heading1"/>
      </w:pPr>
    </w:p>
    <w:p w:rsidR="00F95AD0" w:rsidRDefault="00BB6A6D" w:rsidP="00D51605">
      <w:pPr>
        <w:pStyle w:val="Heading1"/>
      </w:pPr>
      <w:bookmarkStart w:id="18" w:name="_Toc265671039"/>
      <w:r w:rsidRPr="00BB6A6D">
        <w:t xml:space="preserve">ADDITIONAL </w:t>
      </w:r>
      <w:r w:rsidR="00F55AF9" w:rsidRPr="00BB6A6D">
        <w:t>RECOMMENDATIONS</w:t>
      </w:r>
      <w:bookmarkEnd w:id="18"/>
    </w:p>
    <w:p w:rsidR="00D51605" w:rsidRPr="00D51605" w:rsidRDefault="00D51605" w:rsidP="00D51605">
      <w:pPr>
        <w:rPr>
          <w:lang w:val="en-CA"/>
        </w:rPr>
      </w:pPr>
    </w:p>
    <w:p w:rsidR="000D38E4" w:rsidRDefault="000D38E4" w:rsidP="000D38E4">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7E3BE3">
        <w:rPr>
          <w:rFonts w:ascii="Times New Roman" w:hAnsi="Times New Roman" w:cs="Times New Roman"/>
          <w:u w:val="single"/>
          <w:lang w:val="en-GB"/>
        </w:rPr>
        <w:t>5</w:t>
      </w:r>
      <w:r w:rsidRPr="006D1866">
        <w:rPr>
          <w:rFonts w:ascii="Times New Roman" w:hAnsi="Times New Roman" w:cs="Times New Roman"/>
          <w:u w:val="single"/>
          <w:lang w:val="en-GB"/>
        </w:rPr>
        <w:t>:</w:t>
      </w:r>
      <w:r>
        <w:rPr>
          <w:rFonts w:ascii="Times New Roman" w:hAnsi="Times New Roman" w:cs="Times New Roman"/>
          <w:lang w:val="en-GB"/>
        </w:rPr>
        <w:t xml:space="preserve"> </w:t>
      </w:r>
      <w:r w:rsidR="000F17AA">
        <w:rPr>
          <w:rFonts w:ascii="Times New Roman" w:hAnsi="Times New Roman" w:cs="Times New Roman"/>
          <w:lang w:val="en-GB"/>
        </w:rPr>
        <w:t xml:space="preserve">For long-term monitoring, consider that many roads that were passable in 2010 are not being maintained and </w:t>
      </w:r>
      <w:r w:rsidR="007E3BE3">
        <w:rPr>
          <w:rFonts w:ascii="Times New Roman" w:hAnsi="Times New Roman" w:cs="Times New Roman"/>
          <w:lang w:val="en-GB"/>
        </w:rPr>
        <w:t>may</w:t>
      </w:r>
      <w:r w:rsidR="000F17AA">
        <w:rPr>
          <w:rFonts w:ascii="Times New Roman" w:hAnsi="Times New Roman" w:cs="Times New Roman"/>
          <w:lang w:val="en-GB"/>
        </w:rPr>
        <w:t xml:space="preserve"> not be passable in future years. In fact, many roads and spurs/trails used </w:t>
      </w:r>
      <w:r w:rsidR="00321E55">
        <w:rPr>
          <w:rFonts w:ascii="Times New Roman" w:hAnsi="Times New Roman" w:cs="Times New Roman"/>
          <w:lang w:val="en-GB"/>
        </w:rPr>
        <w:t xml:space="preserve">during this project were in such rough shape that they will not be usable in future years, unless upgraded or otherwise maintained. This will complicate the estimation of time and resources required if the 2010 set of CPB points are to be </w:t>
      </w:r>
      <w:r w:rsidR="00A538A8">
        <w:rPr>
          <w:rFonts w:ascii="Times New Roman" w:hAnsi="Times New Roman" w:cs="Times New Roman"/>
          <w:lang w:val="en-GB"/>
        </w:rPr>
        <w:t>monitored</w:t>
      </w:r>
      <w:r w:rsidR="00321E55">
        <w:rPr>
          <w:rFonts w:ascii="Times New Roman" w:hAnsi="Times New Roman" w:cs="Times New Roman"/>
          <w:lang w:val="en-GB"/>
        </w:rPr>
        <w:t xml:space="preserve"> in future years.</w:t>
      </w:r>
      <w:r w:rsidR="000F17AA">
        <w:rPr>
          <w:rFonts w:ascii="Times New Roman" w:hAnsi="Times New Roman" w:cs="Times New Roman"/>
          <w:lang w:val="en-GB"/>
        </w:rPr>
        <w:t xml:space="preserve">   </w:t>
      </w:r>
      <w:r>
        <w:rPr>
          <w:rFonts w:ascii="Times New Roman" w:hAnsi="Times New Roman" w:cs="Times New Roman"/>
          <w:lang w:val="en-GB"/>
        </w:rPr>
        <w:t xml:space="preserve"> </w:t>
      </w:r>
    </w:p>
    <w:p w:rsidR="000F17AA" w:rsidRDefault="000F17AA" w:rsidP="000F17AA">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7E3BE3">
        <w:rPr>
          <w:rFonts w:ascii="Times New Roman" w:hAnsi="Times New Roman" w:cs="Times New Roman"/>
          <w:u w:val="single"/>
          <w:lang w:val="en-GB"/>
        </w:rPr>
        <w:t>6</w:t>
      </w:r>
      <w:r w:rsidRPr="006D1866">
        <w:rPr>
          <w:rFonts w:ascii="Times New Roman" w:hAnsi="Times New Roman" w:cs="Times New Roman"/>
          <w:u w:val="single"/>
          <w:lang w:val="en-GB"/>
        </w:rPr>
        <w:t>:</w:t>
      </w:r>
      <w:r>
        <w:rPr>
          <w:rFonts w:ascii="Times New Roman" w:hAnsi="Times New Roman" w:cs="Times New Roman"/>
          <w:lang w:val="en-GB"/>
        </w:rPr>
        <w:t xml:space="preserve"> </w:t>
      </w:r>
      <w:r w:rsidR="00A8337E">
        <w:rPr>
          <w:rFonts w:ascii="Times New Roman" w:hAnsi="Times New Roman" w:cs="Times New Roman"/>
          <w:lang w:val="en-GB"/>
        </w:rPr>
        <w:t xml:space="preserve">In addition to the random CPB method, consider a monitoring component using an absolute abundance measure. This is possible in some defined areas of relatively small size such as the Mt. Randolph area in the Okanagan Boundary Region. Such an effort would not only test the random relative abundance method but could also closely track absolute changes in WISA abundance with or without further habitat changes due to tree harvesting or other factors. </w:t>
      </w:r>
    </w:p>
    <w:p w:rsidR="007E3BE3" w:rsidRDefault="00A538A8" w:rsidP="000F17AA">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sidR="007E3BE3">
        <w:rPr>
          <w:rFonts w:ascii="Times New Roman" w:hAnsi="Times New Roman" w:cs="Times New Roman"/>
          <w:u w:val="single"/>
          <w:lang w:val="en-GB"/>
        </w:rPr>
        <w:t>7</w:t>
      </w:r>
      <w:r w:rsidRPr="006D1866">
        <w:rPr>
          <w:rFonts w:ascii="Times New Roman" w:hAnsi="Times New Roman" w:cs="Times New Roman"/>
          <w:u w:val="single"/>
          <w:lang w:val="en-GB"/>
        </w:rPr>
        <w:t>:</w:t>
      </w:r>
      <w:r>
        <w:rPr>
          <w:rFonts w:ascii="Times New Roman" w:hAnsi="Times New Roman" w:cs="Times New Roman"/>
          <w:lang w:val="en-GB"/>
        </w:rPr>
        <w:t xml:space="preserve"> As the Mt. Randolph area con</w:t>
      </w:r>
      <w:r w:rsidR="001B304E">
        <w:rPr>
          <w:rFonts w:ascii="Times New Roman" w:hAnsi="Times New Roman" w:cs="Times New Roman"/>
          <w:lang w:val="en-GB"/>
        </w:rPr>
        <w:t xml:space="preserve">tains a concentration of WISAs </w:t>
      </w:r>
      <w:r w:rsidR="00C56F46">
        <w:rPr>
          <w:rFonts w:ascii="Times New Roman" w:hAnsi="Times New Roman" w:cs="Times New Roman"/>
          <w:lang w:val="en-GB"/>
        </w:rPr>
        <w:t xml:space="preserve">(we detected four WISA as part of CPB and 2 active nests within 3 hours of survey on June 16; see database) </w:t>
      </w:r>
      <w:r w:rsidR="001B304E">
        <w:rPr>
          <w:rFonts w:ascii="Times New Roman" w:hAnsi="Times New Roman" w:cs="Times New Roman"/>
          <w:lang w:val="en-GB"/>
        </w:rPr>
        <w:t xml:space="preserve">and </w:t>
      </w:r>
      <w:r>
        <w:rPr>
          <w:rFonts w:ascii="Times New Roman" w:hAnsi="Times New Roman" w:cs="Times New Roman"/>
          <w:lang w:val="en-GB"/>
        </w:rPr>
        <w:t>has relatively high habitat suitability</w:t>
      </w:r>
      <w:r w:rsidR="001B304E">
        <w:rPr>
          <w:rFonts w:ascii="Times New Roman" w:hAnsi="Times New Roman" w:cs="Times New Roman"/>
          <w:lang w:val="en-GB"/>
        </w:rPr>
        <w:t xml:space="preserve">, it may be useful for </w:t>
      </w:r>
      <w:r w:rsidR="00C56F46">
        <w:rPr>
          <w:rFonts w:ascii="Times New Roman" w:hAnsi="Times New Roman" w:cs="Times New Roman"/>
          <w:lang w:val="en-GB"/>
        </w:rPr>
        <w:t xml:space="preserve">general </w:t>
      </w:r>
      <w:r w:rsidR="001B304E">
        <w:rPr>
          <w:rFonts w:ascii="Times New Roman" w:hAnsi="Times New Roman" w:cs="Times New Roman"/>
          <w:lang w:val="en-GB"/>
        </w:rPr>
        <w:t xml:space="preserve">WISA recovery to designate this area as a WISA Habitat Conservation Area (or Reserve) that excludes </w:t>
      </w:r>
      <w:r w:rsidR="00C56F46">
        <w:rPr>
          <w:rFonts w:ascii="Times New Roman" w:hAnsi="Times New Roman" w:cs="Times New Roman"/>
          <w:lang w:val="en-GB"/>
        </w:rPr>
        <w:t xml:space="preserve">all </w:t>
      </w:r>
      <w:r w:rsidR="001B304E">
        <w:rPr>
          <w:rFonts w:ascii="Times New Roman" w:hAnsi="Times New Roman" w:cs="Times New Roman"/>
          <w:lang w:val="en-GB"/>
        </w:rPr>
        <w:t>further forest development. Within such a conservation area, polygons with currently low habitat suitability could be enhanced through WISA nest tree creation and additional supply of ant habitat. As mentioned in the previous recommendation, the entire area could be surveyed for absolute abundance over time</w:t>
      </w:r>
      <w:r w:rsidR="00C56F46">
        <w:rPr>
          <w:rFonts w:ascii="Times New Roman" w:hAnsi="Times New Roman" w:cs="Times New Roman"/>
          <w:lang w:val="en-GB"/>
        </w:rPr>
        <w:t>,</w:t>
      </w:r>
      <w:r w:rsidR="001B304E">
        <w:rPr>
          <w:rFonts w:ascii="Times New Roman" w:hAnsi="Times New Roman" w:cs="Times New Roman"/>
          <w:lang w:val="en-GB"/>
        </w:rPr>
        <w:t xml:space="preserve"> to monitor the effectiveness of the conservation and enhancement actions.</w:t>
      </w:r>
    </w:p>
    <w:p w:rsidR="007E3BE3" w:rsidRDefault="007E3BE3" w:rsidP="007E3BE3">
      <w:pPr>
        <w:rPr>
          <w:rFonts w:ascii="Times New Roman" w:hAnsi="Times New Roman" w:cs="Times New Roman"/>
          <w:lang w:val="en-GB"/>
        </w:rPr>
      </w:pPr>
      <w:r w:rsidRPr="006D1866">
        <w:rPr>
          <w:rFonts w:ascii="Times New Roman" w:hAnsi="Times New Roman" w:cs="Times New Roman"/>
          <w:u w:val="single"/>
          <w:lang w:val="en-GB"/>
        </w:rPr>
        <w:t xml:space="preserve">Recommendation </w:t>
      </w:r>
      <w:r>
        <w:rPr>
          <w:rFonts w:ascii="Times New Roman" w:hAnsi="Times New Roman" w:cs="Times New Roman"/>
          <w:u w:val="single"/>
          <w:lang w:val="en-GB"/>
        </w:rPr>
        <w:t>8</w:t>
      </w:r>
      <w:r w:rsidRPr="006D1866">
        <w:rPr>
          <w:rFonts w:ascii="Times New Roman" w:hAnsi="Times New Roman" w:cs="Times New Roman"/>
          <w:u w:val="single"/>
          <w:lang w:val="en-GB"/>
        </w:rPr>
        <w:t>:</w:t>
      </w:r>
      <w:r>
        <w:rPr>
          <w:rFonts w:ascii="Times New Roman" w:hAnsi="Times New Roman" w:cs="Times New Roman"/>
          <w:lang w:val="en-GB"/>
        </w:rPr>
        <w:t xml:space="preserve"> Design and conduct a WISA Habitat Stewardship Program for private property and woodlot owners </w:t>
      </w:r>
      <w:r w:rsidR="005055F0">
        <w:rPr>
          <w:rFonts w:ascii="Times New Roman" w:hAnsi="Times New Roman" w:cs="Times New Roman"/>
          <w:lang w:val="en-GB"/>
        </w:rPr>
        <w:t xml:space="preserve">and other non-forestry tenure holders (e.g., power and gas companies) </w:t>
      </w:r>
      <w:r>
        <w:rPr>
          <w:rFonts w:ascii="Times New Roman" w:hAnsi="Times New Roman" w:cs="Times New Roman"/>
          <w:lang w:val="en-GB"/>
        </w:rPr>
        <w:t xml:space="preserve">that have or potentially have WISA on their lands.  </w:t>
      </w:r>
    </w:p>
    <w:p w:rsidR="00A538A8" w:rsidRDefault="001B304E" w:rsidP="000F17AA">
      <w:pPr>
        <w:rPr>
          <w:rFonts w:ascii="Times New Roman" w:hAnsi="Times New Roman" w:cs="Times New Roman"/>
          <w:lang w:val="en-GB"/>
        </w:rPr>
      </w:pPr>
      <w:r>
        <w:rPr>
          <w:rFonts w:ascii="Times New Roman" w:hAnsi="Times New Roman" w:cs="Times New Roman"/>
          <w:lang w:val="en-GB"/>
        </w:rPr>
        <w:t xml:space="preserve">  </w:t>
      </w:r>
      <w:r w:rsidR="00A538A8">
        <w:rPr>
          <w:rFonts w:ascii="Times New Roman" w:hAnsi="Times New Roman" w:cs="Times New Roman"/>
          <w:lang w:val="en-GB"/>
        </w:rPr>
        <w:t xml:space="preserve"> </w:t>
      </w:r>
    </w:p>
    <w:p w:rsidR="00F55AF9" w:rsidRPr="0019387F" w:rsidRDefault="00F55AF9" w:rsidP="005727B2">
      <w:pPr>
        <w:rPr>
          <w:rFonts w:ascii="Times New Roman" w:hAnsi="Times New Roman" w:cs="Times New Roman"/>
        </w:rPr>
      </w:pPr>
    </w:p>
    <w:sectPr w:rsidR="00F55AF9" w:rsidRPr="0019387F" w:rsidSect="005F5F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270" w:rsidRDefault="00880270" w:rsidP="006D42A4">
      <w:pPr>
        <w:spacing w:after="0" w:line="240" w:lineRule="auto"/>
      </w:pPr>
      <w:r>
        <w:separator/>
      </w:r>
    </w:p>
  </w:endnote>
  <w:endnote w:type="continuationSeparator" w:id="0">
    <w:p w:rsidR="00880270" w:rsidRDefault="00880270" w:rsidP="006D42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3D" w:rsidRDefault="00601F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01F3D" w:rsidRDefault="00601F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3D" w:rsidRDefault="00601F3D">
    <w:pPr>
      <w:pStyle w:val="Footer"/>
      <w:framePr w:wrap="around" w:vAnchor="text" w:hAnchor="margin" w:xAlign="right"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AC7D55">
      <w:rPr>
        <w:rStyle w:val="PageNumber"/>
        <w:noProof/>
        <w:sz w:val="20"/>
      </w:rPr>
      <w:t>11</w:t>
    </w:r>
    <w:r>
      <w:rPr>
        <w:rStyle w:val="PageNumber"/>
        <w:sz w:val="20"/>
      </w:rPr>
      <w:fldChar w:fldCharType="end"/>
    </w:r>
  </w:p>
  <w:p w:rsidR="00601F3D" w:rsidRDefault="00601F3D">
    <w:pPr>
      <w:pStyle w:val="Footer"/>
      <w:ind w:right="360"/>
      <w:rPr>
        <w:sz w:val="20"/>
      </w:rPr>
    </w:pPr>
    <w:r>
      <w:rPr>
        <w:sz w:val="20"/>
      </w:rPr>
      <w:t>Pandion Ecological Research Ltd.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270" w:rsidRDefault="00880270" w:rsidP="006D42A4">
      <w:pPr>
        <w:spacing w:after="0" w:line="240" w:lineRule="auto"/>
      </w:pPr>
      <w:r>
        <w:separator/>
      </w:r>
    </w:p>
  </w:footnote>
  <w:footnote w:type="continuationSeparator" w:id="0">
    <w:p w:rsidR="00880270" w:rsidRDefault="00880270" w:rsidP="006D42A4">
      <w:pPr>
        <w:spacing w:after="0" w:line="240" w:lineRule="auto"/>
      </w:pPr>
      <w:r>
        <w:continuationSeparator/>
      </w:r>
    </w:p>
  </w:footnote>
  <w:footnote w:id="1">
    <w:p w:rsidR="00601F3D" w:rsidRPr="00BF3393" w:rsidRDefault="00601F3D" w:rsidP="006C2607">
      <w:pPr>
        <w:pStyle w:val="FootnoteText"/>
        <w:rPr>
          <w:sz w:val="16"/>
          <w:szCs w:val="16"/>
        </w:rPr>
      </w:pPr>
      <w:r>
        <w:rPr>
          <w:rStyle w:val="FootnoteReference"/>
        </w:rPr>
        <w:footnoteRef/>
      </w:r>
      <w:r>
        <w:t xml:space="preserve"> </w:t>
      </w:r>
      <w:r w:rsidRPr="00BF3393">
        <w:rPr>
          <w:sz w:val="16"/>
          <w:szCs w:val="16"/>
        </w:rPr>
        <w:t xml:space="preserve">FIA. 2006a. Information Gathering and Management Component, Resource Inventories Activity Area, Wildlife and Wildlife Habitat Activities, specifically Williamson's Sapsucker Inventory, Stand-level Habitat Assessment and Nest Productivity Assessment Standards. </w:t>
      </w:r>
      <w:smartTag w:uri="urn:schemas-microsoft-com:office:smarttags" w:element="place">
        <w:r w:rsidRPr="00BF3393">
          <w:rPr>
            <w:sz w:val="16"/>
            <w:szCs w:val="16"/>
          </w:rPr>
          <w:t>Forest</w:t>
        </w:r>
      </w:smartTag>
      <w:r w:rsidRPr="00BF3393">
        <w:rPr>
          <w:sz w:val="16"/>
          <w:szCs w:val="16"/>
        </w:rPr>
        <w:t xml:space="preserve"> Investment Account. BC Ministry of Forests and Range, </w:t>
      </w:r>
      <w:smartTag w:uri="urn:schemas-microsoft-com:office:smarttags" w:element="place">
        <w:smartTag w:uri="urn:schemas-microsoft-com:office:smarttags" w:element="State">
          <w:r w:rsidRPr="00BF3393">
            <w:rPr>
              <w:sz w:val="16"/>
              <w:szCs w:val="16"/>
            </w:rPr>
            <w:t>Victoria</w:t>
          </w:r>
        </w:smartTag>
      </w:smartTag>
      <w:r w:rsidRPr="00BF3393">
        <w:rPr>
          <w:sz w:val="16"/>
          <w:szCs w:val="16"/>
        </w:rPr>
        <w:t>. URL: http://www.env.gov.bc.ca/fia/documents/WISA_inventory_LBIP_standards.pdf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3D" w:rsidRDefault="00D90569" w:rsidP="00D90569">
    <w:pPr>
      <w:pStyle w:val="Header"/>
      <w:tabs>
        <w:tab w:val="clear" w:pos="8640"/>
        <w:tab w:val="right" w:pos="9360"/>
      </w:tabs>
      <w:rPr>
        <w:sz w:val="20"/>
      </w:rPr>
    </w:pPr>
    <w:r>
      <w:rPr>
        <w:sz w:val="20"/>
      </w:rPr>
      <w:t xml:space="preserve">WISA Baseline Population Monitoring – Okanagan Boundary </w:t>
    </w:r>
    <w:r w:rsidR="00601F3D">
      <w:rPr>
        <w:sz w:val="20"/>
      </w:rPr>
      <w:tab/>
    </w:r>
    <w:r>
      <w:rPr>
        <w:sz w:val="20"/>
      </w:rPr>
      <w:t xml:space="preserve">   June</w:t>
    </w:r>
    <w:r w:rsidR="00601F3D">
      <w:rPr>
        <w:sz w:val="20"/>
      </w:rPr>
      <w:t xml:space="preserve"> 20</w:t>
    </w:r>
    <w:r>
      <w:rPr>
        <w:sz w:val="20"/>
      </w:rPr>
      <w:t>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3213DCA"/>
    <w:multiLevelType w:val="hybridMultilevel"/>
    <w:tmpl w:val="5A70D68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FB5F15"/>
    <w:multiLevelType w:val="hybridMultilevel"/>
    <w:tmpl w:val="867E2E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5368D8"/>
    <w:multiLevelType w:val="hybridMultilevel"/>
    <w:tmpl w:val="4ED80F3C"/>
    <w:lvl w:ilvl="0" w:tplc="4A24ACF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09C625C8"/>
    <w:multiLevelType w:val="hybridMultilevel"/>
    <w:tmpl w:val="484CF19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B6C6D2D"/>
    <w:multiLevelType w:val="hybridMultilevel"/>
    <w:tmpl w:val="2D687DD4"/>
    <w:lvl w:ilvl="0" w:tplc="10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203FBF"/>
    <w:multiLevelType w:val="hybridMultilevel"/>
    <w:tmpl w:val="D3FE75AE"/>
    <w:lvl w:ilvl="0" w:tplc="0409000B">
      <w:start w:val="1"/>
      <w:numFmt w:val="bullet"/>
      <w:lvlText w:val=""/>
      <w:lvlJc w:val="left"/>
      <w:pPr>
        <w:tabs>
          <w:tab w:val="num" w:pos="720"/>
        </w:tabs>
        <w:ind w:left="720" w:hanging="360"/>
      </w:pPr>
      <w:rPr>
        <w:rFonts w:ascii="Wingdings" w:hAnsi="Wingdings" w:hint="default"/>
      </w:rPr>
    </w:lvl>
    <w:lvl w:ilvl="1" w:tplc="2E8AF120">
      <w:start w:val="1997"/>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94F1903"/>
    <w:multiLevelType w:val="hybridMultilevel"/>
    <w:tmpl w:val="57C0B8B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210EF8"/>
    <w:multiLevelType w:val="hybridMultilevel"/>
    <w:tmpl w:val="645EDA04"/>
    <w:lvl w:ilvl="0" w:tplc="10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1009000F">
      <w:start w:val="1"/>
      <w:numFmt w:val="decimal"/>
      <w:lvlText w:val="%3."/>
      <w:lvlJc w:val="left"/>
      <w:pPr>
        <w:tabs>
          <w:tab w:val="num" w:pos="2340"/>
        </w:tabs>
        <w:ind w:left="2340" w:hanging="360"/>
      </w:pPr>
    </w:lvl>
    <w:lvl w:ilvl="3" w:tplc="7D524E18">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B61F5E"/>
    <w:multiLevelType w:val="hybridMultilevel"/>
    <w:tmpl w:val="A2A8AE5E"/>
    <w:lvl w:ilvl="0" w:tplc="0409000B">
      <w:start w:val="1"/>
      <w:numFmt w:val="bullet"/>
      <w:lvlText w:val=""/>
      <w:lvlJc w:val="left"/>
      <w:pPr>
        <w:tabs>
          <w:tab w:val="num" w:pos="720"/>
        </w:tabs>
        <w:ind w:left="720" w:hanging="360"/>
      </w:pPr>
      <w:rPr>
        <w:rFonts w:ascii="Wingdings" w:hAnsi="Wingdings" w:hint="default"/>
      </w:rPr>
    </w:lvl>
    <w:lvl w:ilvl="1" w:tplc="F6AA5DDE">
      <w:start w:val="1965"/>
      <w:numFmt w:val="bullet"/>
      <w:lvlText w:val="-"/>
      <w:lvlJc w:val="left"/>
      <w:pPr>
        <w:tabs>
          <w:tab w:val="num" w:pos="1440"/>
        </w:tabs>
        <w:ind w:left="1440" w:hanging="360"/>
      </w:pPr>
      <w:rPr>
        <w:rFonts w:ascii="Times New Roman" w:eastAsia="Times New Roman" w:hAnsi="Times New Roman" w:cs="Times New Roman"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DB1191"/>
    <w:multiLevelType w:val="hybridMultilevel"/>
    <w:tmpl w:val="1A28B5D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E0C70AC"/>
    <w:multiLevelType w:val="hybridMultilevel"/>
    <w:tmpl w:val="9BE8C2F6"/>
    <w:lvl w:ilvl="0" w:tplc="04090005">
      <w:start w:val="1"/>
      <w:numFmt w:val="bullet"/>
      <w:lvlText w:val=""/>
      <w:lvlJc w:val="left"/>
      <w:pPr>
        <w:tabs>
          <w:tab w:val="num" w:pos="720"/>
        </w:tabs>
        <w:ind w:left="720" w:hanging="360"/>
      </w:pPr>
      <w:rPr>
        <w:rFonts w:ascii="Wingdings" w:hAnsi="Wingdings" w:hint="default"/>
      </w:rPr>
    </w:lvl>
    <w:lvl w:ilvl="1" w:tplc="10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1427A"/>
    <w:multiLevelType w:val="hybridMultilevel"/>
    <w:tmpl w:val="5F46850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9EB5BEC"/>
    <w:multiLevelType w:val="hybridMultilevel"/>
    <w:tmpl w:val="867E2E6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A4C5B23"/>
    <w:multiLevelType w:val="hybridMultilevel"/>
    <w:tmpl w:val="235267DA"/>
    <w:lvl w:ilvl="0" w:tplc="0409000B">
      <w:start w:val="1"/>
      <w:numFmt w:val="bullet"/>
      <w:lvlText w:val=""/>
      <w:lvlJc w:val="left"/>
      <w:pPr>
        <w:tabs>
          <w:tab w:val="num" w:pos="1080"/>
        </w:tabs>
        <w:ind w:left="1080" w:hanging="360"/>
      </w:pPr>
      <w:rPr>
        <w:rFonts w:ascii="Wingdings" w:hAnsi="Wingdings"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2D931A61"/>
    <w:multiLevelType w:val="hybridMultilevel"/>
    <w:tmpl w:val="47725DB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nsid w:val="2DB81D05"/>
    <w:multiLevelType w:val="hybridMultilevel"/>
    <w:tmpl w:val="030C35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2EE13439"/>
    <w:multiLevelType w:val="hybridMultilevel"/>
    <w:tmpl w:val="6144D56C"/>
    <w:lvl w:ilvl="0" w:tplc="10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41129FF"/>
    <w:multiLevelType w:val="hybridMultilevel"/>
    <w:tmpl w:val="C77086E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43D4BFB"/>
    <w:multiLevelType w:val="hybridMultilevel"/>
    <w:tmpl w:val="331077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4FB32D9"/>
    <w:multiLevelType w:val="hybridMultilevel"/>
    <w:tmpl w:val="FB940538"/>
    <w:lvl w:ilvl="0" w:tplc="10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6F772B9"/>
    <w:multiLevelType w:val="hybridMultilevel"/>
    <w:tmpl w:val="F760D6C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3AB97BB1"/>
    <w:multiLevelType w:val="hybridMultilevel"/>
    <w:tmpl w:val="235267DA"/>
    <w:lvl w:ilvl="0" w:tplc="0409000B">
      <w:start w:val="1"/>
      <w:numFmt w:val="bullet"/>
      <w:lvlText w:val=""/>
      <w:lvlJc w:val="left"/>
      <w:pPr>
        <w:tabs>
          <w:tab w:val="num" w:pos="1080"/>
        </w:tabs>
        <w:ind w:left="1080" w:hanging="360"/>
      </w:pPr>
      <w:rPr>
        <w:rFonts w:ascii="Wingdings" w:hAnsi="Wingdings" w:hint="default"/>
      </w:rPr>
    </w:lvl>
    <w:lvl w:ilvl="1" w:tplc="04090005">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B2E1A3D"/>
    <w:multiLevelType w:val="hybridMultilevel"/>
    <w:tmpl w:val="DAC8A5C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nsid w:val="3C4971F2"/>
    <w:multiLevelType w:val="hybridMultilevel"/>
    <w:tmpl w:val="427C02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F0C00DD"/>
    <w:multiLevelType w:val="hybridMultilevel"/>
    <w:tmpl w:val="7A464DCE"/>
    <w:lvl w:ilvl="0" w:tplc="1009000F">
      <w:start w:val="1"/>
      <w:numFmt w:val="decimal"/>
      <w:lvlText w:val="%1."/>
      <w:lvlJc w:val="left"/>
      <w:pPr>
        <w:tabs>
          <w:tab w:val="num" w:pos="720"/>
        </w:tabs>
        <w:ind w:left="720" w:hanging="360"/>
      </w:p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6">
    <w:nsid w:val="41D11F47"/>
    <w:multiLevelType w:val="hybridMultilevel"/>
    <w:tmpl w:val="235267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2200412"/>
    <w:multiLevelType w:val="hybridMultilevel"/>
    <w:tmpl w:val="B22CC990"/>
    <w:lvl w:ilvl="0" w:tplc="0409000B">
      <w:start w:val="1"/>
      <w:numFmt w:val="bullet"/>
      <w:lvlText w:val=""/>
      <w:lvlJc w:val="left"/>
      <w:pPr>
        <w:tabs>
          <w:tab w:val="num" w:pos="1980"/>
        </w:tabs>
        <w:ind w:left="1980" w:hanging="360"/>
      </w:pPr>
      <w:rPr>
        <w:rFonts w:ascii="Wingdings" w:hAnsi="Wingdings" w:hint="default"/>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8">
    <w:nsid w:val="431E239C"/>
    <w:multiLevelType w:val="hybridMultilevel"/>
    <w:tmpl w:val="C74C4C88"/>
    <w:lvl w:ilvl="0" w:tplc="10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485612A"/>
    <w:multiLevelType w:val="hybridMultilevel"/>
    <w:tmpl w:val="396C4D8A"/>
    <w:lvl w:ilvl="0" w:tplc="1009000F">
      <w:start w:val="1"/>
      <w:numFmt w:val="decimal"/>
      <w:lvlText w:val="%1."/>
      <w:lvlJc w:val="left"/>
      <w:pPr>
        <w:tabs>
          <w:tab w:val="num" w:pos="720"/>
        </w:tabs>
        <w:ind w:left="720" w:hanging="360"/>
      </w:pPr>
    </w:lvl>
    <w:lvl w:ilvl="1" w:tplc="0BAC19E2">
      <w:numFmt w:val="bullet"/>
      <w:lvlText w:val="-"/>
      <w:lvlJc w:val="left"/>
      <w:pPr>
        <w:tabs>
          <w:tab w:val="num" w:pos="1440"/>
        </w:tabs>
        <w:ind w:left="1440" w:hanging="360"/>
      </w:pPr>
      <w:rPr>
        <w:rFonts w:ascii="Times New Roman" w:eastAsia="Times New Roman" w:hAnsi="Times New Roman" w:cs="Times New Roman" w:hint="default"/>
      </w:rPr>
    </w:lvl>
    <w:lvl w:ilvl="2" w:tplc="10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6B9586D"/>
    <w:multiLevelType w:val="hybridMultilevel"/>
    <w:tmpl w:val="087E481E"/>
    <w:lvl w:ilvl="0" w:tplc="2EFE1F8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BFA0703"/>
    <w:multiLevelType w:val="hybridMultilevel"/>
    <w:tmpl w:val="6B7E32C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1B17C0"/>
    <w:multiLevelType w:val="hybridMultilevel"/>
    <w:tmpl w:val="B3A8E4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6430FD6"/>
    <w:multiLevelType w:val="hybridMultilevel"/>
    <w:tmpl w:val="5B2E4F9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6F11F69"/>
    <w:multiLevelType w:val="hybridMultilevel"/>
    <w:tmpl w:val="5EF66434"/>
    <w:lvl w:ilvl="0" w:tplc="1009000F">
      <w:start w:val="1"/>
      <w:numFmt w:val="decimal"/>
      <w:lvlText w:val="%1."/>
      <w:lvlJc w:val="left"/>
      <w:pPr>
        <w:tabs>
          <w:tab w:val="num" w:pos="1500"/>
        </w:tabs>
        <w:ind w:left="1500" w:hanging="360"/>
      </w:p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35">
    <w:nsid w:val="58626AFB"/>
    <w:multiLevelType w:val="hybridMultilevel"/>
    <w:tmpl w:val="BDF4D23E"/>
    <w:lvl w:ilvl="0" w:tplc="FB36CF5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9A60DDC"/>
    <w:multiLevelType w:val="hybridMultilevel"/>
    <w:tmpl w:val="B972E5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EB87DAE"/>
    <w:multiLevelType w:val="hybridMultilevel"/>
    <w:tmpl w:val="AD5E880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F4D64F8"/>
    <w:multiLevelType w:val="hybridMultilevel"/>
    <w:tmpl w:val="A1D88E2E"/>
    <w:lvl w:ilvl="0" w:tplc="058C356A">
      <w:start w:val="1"/>
      <w:numFmt w:val="bullet"/>
      <w:lvlText w:val=""/>
      <w:lvlJc w:val="left"/>
      <w:pPr>
        <w:tabs>
          <w:tab w:val="num" w:pos="720"/>
        </w:tabs>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9">
    <w:nsid w:val="605608F3"/>
    <w:multiLevelType w:val="hybridMultilevel"/>
    <w:tmpl w:val="1B4ECBA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4002B93"/>
    <w:multiLevelType w:val="hybridMultilevel"/>
    <w:tmpl w:val="A68E345C"/>
    <w:lvl w:ilvl="0" w:tplc="0409000B">
      <w:start w:val="1"/>
      <w:numFmt w:val="bullet"/>
      <w:lvlText w:val=""/>
      <w:lvlJc w:val="left"/>
      <w:pPr>
        <w:tabs>
          <w:tab w:val="num" w:pos="765"/>
        </w:tabs>
        <w:ind w:left="765" w:hanging="360"/>
      </w:pPr>
      <w:rPr>
        <w:rFonts w:ascii="Wingdings" w:hAnsi="Wingdings"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41">
    <w:nsid w:val="64C7740D"/>
    <w:multiLevelType w:val="hybridMultilevel"/>
    <w:tmpl w:val="C77086E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5030183"/>
    <w:multiLevelType w:val="hybridMultilevel"/>
    <w:tmpl w:val="9C3C421C"/>
    <w:lvl w:ilvl="0" w:tplc="04090015">
      <w:start w:val="1"/>
      <w:numFmt w:val="upperLetter"/>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66E4742B"/>
    <w:multiLevelType w:val="hybridMultilevel"/>
    <w:tmpl w:val="FE3CFDE2"/>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68567005"/>
    <w:multiLevelType w:val="hybridMultilevel"/>
    <w:tmpl w:val="6134612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9524D14"/>
    <w:multiLevelType w:val="hybridMultilevel"/>
    <w:tmpl w:val="93FCD174"/>
    <w:lvl w:ilvl="0" w:tplc="04090003">
      <w:start w:val="1"/>
      <w:numFmt w:val="bullet"/>
      <w:lvlText w:val="o"/>
      <w:lvlJc w:val="left"/>
      <w:pPr>
        <w:tabs>
          <w:tab w:val="num" w:pos="1800"/>
        </w:tabs>
        <w:ind w:left="1800" w:hanging="360"/>
      </w:pPr>
      <w:rPr>
        <w:rFonts w:ascii="Courier New" w:hAnsi="Courier New" w:cs="Courier New"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6">
    <w:nsid w:val="6B6F4431"/>
    <w:multiLevelType w:val="hybridMultilevel"/>
    <w:tmpl w:val="A2E80E08"/>
    <w:lvl w:ilvl="0" w:tplc="10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C9A0F68"/>
    <w:multiLevelType w:val="hybridMultilevel"/>
    <w:tmpl w:val="56E27068"/>
    <w:lvl w:ilvl="0" w:tplc="00000000">
      <w:start w:val="1"/>
      <w:numFmt w:val="bullet"/>
      <w:pStyle w:val="bodyinden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8">
    <w:nsid w:val="6DBE6D03"/>
    <w:multiLevelType w:val="hybridMultilevel"/>
    <w:tmpl w:val="94EEE4D8"/>
    <w:lvl w:ilvl="0" w:tplc="2F1471D6">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nsid w:val="792A0600"/>
    <w:multiLevelType w:val="hybridMultilevel"/>
    <w:tmpl w:val="C77086E8"/>
    <w:lvl w:ilvl="0" w:tplc="F6AA5DDE">
      <w:start w:val="196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num>
  <w:num w:numId="3">
    <w:abstractNumId w:val="15"/>
  </w:num>
  <w:num w:numId="4">
    <w:abstractNumId w:val="17"/>
  </w:num>
  <w:num w:numId="5">
    <w:abstractNumId w:val="10"/>
  </w:num>
  <w:num w:numId="6">
    <w:abstractNumId w:val="29"/>
  </w:num>
  <w:num w:numId="7">
    <w:abstractNumId w:val="28"/>
  </w:num>
  <w:num w:numId="8">
    <w:abstractNumId w:val="18"/>
  </w:num>
  <w:num w:numId="9">
    <w:abstractNumId w:val="49"/>
  </w:num>
  <w:num w:numId="10">
    <w:abstractNumId w:val="46"/>
  </w:num>
  <w:num w:numId="11">
    <w:abstractNumId w:val="34"/>
  </w:num>
  <w:num w:numId="12">
    <w:abstractNumId w:val="1"/>
  </w:num>
  <w:num w:numId="13">
    <w:abstractNumId w:val="36"/>
  </w:num>
  <w:num w:numId="14">
    <w:abstractNumId w:val="37"/>
  </w:num>
  <w:num w:numId="15">
    <w:abstractNumId w:val="31"/>
  </w:num>
  <w:num w:numId="16">
    <w:abstractNumId w:val="9"/>
  </w:num>
  <w:num w:numId="17">
    <w:abstractNumId w:val="44"/>
  </w:num>
  <w:num w:numId="18">
    <w:abstractNumId w:val="39"/>
  </w:num>
  <w:num w:numId="19">
    <w:abstractNumId w:val="24"/>
  </w:num>
  <w:num w:numId="20">
    <w:abstractNumId w:val="40"/>
  </w:num>
  <w:num w:numId="21">
    <w:abstractNumId w:val="6"/>
  </w:num>
  <w:num w:numId="22">
    <w:abstractNumId w:val="30"/>
  </w:num>
  <w:num w:numId="23">
    <w:abstractNumId w:val="5"/>
  </w:num>
  <w:num w:numId="2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35"/>
  </w:num>
  <w:num w:numId="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0">
    <w:abstractNumId w:val="20"/>
  </w:num>
  <w:num w:numId="31">
    <w:abstractNumId w:val="47"/>
  </w:num>
  <w:num w:numId="32">
    <w:abstractNumId w:val="32"/>
  </w:num>
  <w:num w:numId="33">
    <w:abstractNumId w:val="22"/>
  </w:num>
  <w:num w:numId="34">
    <w:abstractNumId w:val="26"/>
  </w:num>
  <w:num w:numId="35">
    <w:abstractNumId w:val="14"/>
  </w:num>
  <w:num w:numId="36">
    <w:abstractNumId w:val="11"/>
  </w:num>
  <w:num w:numId="37">
    <w:abstractNumId w:val="41"/>
  </w:num>
  <w:num w:numId="38">
    <w:abstractNumId w:val="21"/>
  </w:num>
  <w:num w:numId="39">
    <w:abstractNumId w:val="13"/>
  </w:num>
  <w:num w:numId="40">
    <w:abstractNumId w:val="2"/>
  </w:num>
  <w:num w:numId="41">
    <w:abstractNumId w:val="19"/>
  </w:num>
  <w:num w:numId="42">
    <w:abstractNumId w:val="8"/>
  </w:num>
  <w:num w:numId="43">
    <w:abstractNumId w:val="27"/>
  </w:num>
  <w:num w:numId="44">
    <w:abstractNumId w:val="7"/>
  </w:num>
  <w:num w:numId="45">
    <w:abstractNumId w:val="3"/>
  </w:num>
  <w:num w:numId="46">
    <w:abstractNumId w:val="42"/>
  </w:num>
  <w:num w:numId="47">
    <w:abstractNumId w:val="43"/>
  </w:num>
  <w:num w:numId="48">
    <w:abstractNumId w:val="45"/>
  </w:num>
  <w:num w:numId="49">
    <w:abstractNumId w:val="23"/>
  </w:num>
  <w:num w:numId="50">
    <w:abstractNumId w:val="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07244"/>
    <w:rsid w:val="00002EC8"/>
    <w:rsid w:val="0000370A"/>
    <w:rsid w:val="00004A9E"/>
    <w:rsid w:val="00030C55"/>
    <w:rsid w:val="00034342"/>
    <w:rsid w:val="00056D61"/>
    <w:rsid w:val="000D38E4"/>
    <w:rsid w:val="000F17AA"/>
    <w:rsid w:val="00131705"/>
    <w:rsid w:val="00150B4E"/>
    <w:rsid w:val="0016564F"/>
    <w:rsid w:val="0019387F"/>
    <w:rsid w:val="001B304E"/>
    <w:rsid w:val="00226CE6"/>
    <w:rsid w:val="00272CB6"/>
    <w:rsid w:val="002C3B5C"/>
    <w:rsid w:val="00321E55"/>
    <w:rsid w:val="003612DC"/>
    <w:rsid w:val="00370C84"/>
    <w:rsid w:val="00370E25"/>
    <w:rsid w:val="003A614C"/>
    <w:rsid w:val="003C0434"/>
    <w:rsid w:val="003D7661"/>
    <w:rsid w:val="003E4E6D"/>
    <w:rsid w:val="003F54F1"/>
    <w:rsid w:val="004250ED"/>
    <w:rsid w:val="004273FA"/>
    <w:rsid w:val="00457A68"/>
    <w:rsid w:val="004C4E58"/>
    <w:rsid w:val="004D3AA4"/>
    <w:rsid w:val="004D658E"/>
    <w:rsid w:val="004F7654"/>
    <w:rsid w:val="005055F0"/>
    <w:rsid w:val="00507244"/>
    <w:rsid w:val="005727B2"/>
    <w:rsid w:val="005E3335"/>
    <w:rsid w:val="005E4B4E"/>
    <w:rsid w:val="005F5F55"/>
    <w:rsid w:val="00601F3D"/>
    <w:rsid w:val="0062619F"/>
    <w:rsid w:val="0066085A"/>
    <w:rsid w:val="00670CD6"/>
    <w:rsid w:val="006C2607"/>
    <w:rsid w:val="006C27E4"/>
    <w:rsid w:val="006D1866"/>
    <w:rsid w:val="006D42A4"/>
    <w:rsid w:val="006D6852"/>
    <w:rsid w:val="007118DC"/>
    <w:rsid w:val="00747234"/>
    <w:rsid w:val="00763E21"/>
    <w:rsid w:val="0079245C"/>
    <w:rsid w:val="007E3BE3"/>
    <w:rsid w:val="00816177"/>
    <w:rsid w:val="0085544F"/>
    <w:rsid w:val="00880270"/>
    <w:rsid w:val="008C3C56"/>
    <w:rsid w:val="008E7E19"/>
    <w:rsid w:val="00920151"/>
    <w:rsid w:val="00966212"/>
    <w:rsid w:val="00995F8A"/>
    <w:rsid w:val="009B04B2"/>
    <w:rsid w:val="009B74A5"/>
    <w:rsid w:val="00A45854"/>
    <w:rsid w:val="00A538A8"/>
    <w:rsid w:val="00A8337E"/>
    <w:rsid w:val="00A8518E"/>
    <w:rsid w:val="00AC7D55"/>
    <w:rsid w:val="00B0182F"/>
    <w:rsid w:val="00B37C3C"/>
    <w:rsid w:val="00B80B00"/>
    <w:rsid w:val="00B87A72"/>
    <w:rsid w:val="00B90F77"/>
    <w:rsid w:val="00BA7067"/>
    <w:rsid w:val="00BB08FB"/>
    <w:rsid w:val="00BB6A6D"/>
    <w:rsid w:val="00BC6E2C"/>
    <w:rsid w:val="00BE0007"/>
    <w:rsid w:val="00BE20BB"/>
    <w:rsid w:val="00BF3E3E"/>
    <w:rsid w:val="00C56F46"/>
    <w:rsid w:val="00CC3A50"/>
    <w:rsid w:val="00CE1482"/>
    <w:rsid w:val="00CF30A0"/>
    <w:rsid w:val="00D35BE4"/>
    <w:rsid w:val="00D51605"/>
    <w:rsid w:val="00D61F2D"/>
    <w:rsid w:val="00D73B9B"/>
    <w:rsid w:val="00D86FA3"/>
    <w:rsid w:val="00D90569"/>
    <w:rsid w:val="00DB6DE3"/>
    <w:rsid w:val="00DC6ED3"/>
    <w:rsid w:val="00DD41BD"/>
    <w:rsid w:val="00DD726C"/>
    <w:rsid w:val="00DE2B56"/>
    <w:rsid w:val="00E172A8"/>
    <w:rsid w:val="00E6132A"/>
    <w:rsid w:val="00ED7CE6"/>
    <w:rsid w:val="00F5094C"/>
    <w:rsid w:val="00F55AF9"/>
    <w:rsid w:val="00F95AD0"/>
    <w:rsid w:val="00FE4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F55"/>
  </w:style>
  <w:style w:type="paragraph" w:styleId="Heading1">
    <w:name w:val="heading 1"/>
    <w:basedOn w:val="Normal"/>
    <w:next w:val="Normal"/>
    <w:link w:val="Heading1Char"/>
    <w:qFormat/>
    <w:rsid w:val="00F55AF9"/>
    <w:pPr>
      <w:keepNext/>
      <w:spacing w:before="240" w:after="60" w:line="240" w:lineRule="auto"/>
      <w:outlineLvl w:val="0"/>
    </w:pPr>
    <w:rPr>
      <w:rFonts w:ascii="Arial" w:eastAsia="Times New Roman" w:hAnsi="Arial" w:cs="Arial"/>
      <w:b/>
      <w:bCs/>
      <w:kern w:val="32"/>
      <w:sz w:val="32"/>
      <w:szCs w:val="32"/>
      <w:lang w:val="en-CA"/>
    </w:rPr>
  </w:style>
  <w:style w:type="paragraph" w:styleId="Heading2">
    <w:name w:val="heading 2"/>
    <w:basedOn w:val="Normal"/>
    <w:next w:val="Normal"/>
    <w:link w:val="Heading2Char"/>
    <w:qFormat/>
    <w:rsid w:val="00F55AF9"/>
    <w:pPr>
      <w:keepNext/>
      <w:spacing w:before="240" w:after="60" w:line="240" w:lineRule="auto"/>
      <w:outlineLvl w:val="1"/>
    </w:pPr>
    <w:rPr>
      <w:rFonts w:ascii="Arial" w:eastAsia="Times New Roman" w:hAnsi="Arial" w:cs="Arial"/>
      <w:b/>
      <w:bCs/>
      <w:i/>
      <w:iCs/>
      <w:sz w:val="28"/>
      <w:szCs w:val="28"/>
      <w:lang w:val="en-CA"/>
    </w:rPr>
  </w:style>
  <w:style w:type="paragraph" w:styleId="Heading3">
    <w:name w:val="heading 3"/>
    <w:basedOn w:val="Normal"/>
    <w:next w:val="Normal"/>
    <w:link w:val="Heading3Char"/>
    <w:qFormat/>
    <w:rsid w:val="00F55AF9"/>
    <w:pPr>
      <w:keepNext/>
      <w:spacing w:after="0" w:line="240" w:lineRule="auto"/>
      <w:outlineLvl w:val="2"/>
    </w:pPr>
    <w:rPr>
      <w:rFonts w:ascii="Times New Roman" w:eastAsia="Times New Roman" w:hAnsi="Times New Roman" w:cs="Times New Roman"/>
      <w:i/>
      <w:iCs/>
      <w:sz w:val="20"/>
      <w:szCs w:val="24"/>
      <w:lang w:val="en-CA"/>
    </w:rPr>
  </w:style>
  <w:style w:type="paragraph" w:styleId="Heading4">
    <w:name w:val="heading 4"/>
    <w:basedOn w:val="Normal"/>
    <w:next w:val="Normal"/>
    <w:link w:val="Heading4Char"/>
    <w:qFormat/>
    <w:rsid w:val="00F55AF9"/>
    <w:pPr>
      <w:keepNext/>
      <w:spacing w:after="0" w:line="240" w:lineRule="auto"/>
      <w:outlineLvl w:val="3"/>
    </w:pPr>
    <w:rPr>
      <w:rFonts w:ascii="Times New Roman" w:eastAsia="Times New Roman" w:hAnsi="Times New Roman" w:cs="Times New Roman"/>
      <w:i/>
      <w:iCs/>
      <w:sz w:val="16"/>
      <w:szCs w:val="18"/>
      <w:lang w:val="en-CA"/>
    </w:rPr>
  </w:style>
  <w:style w:type="paragraph" w:styleId="Heading5">
    <w:name w:val="heading 5"/>
    <w:basedOn w:val="Normal"/>
    <w:next w:val="Normal"/>
    <w:link w:val="Heading5Char"/>
    <w:qFormat/>
    <w:rsid w:val="00F55AF9"/>
    <w:pPr>
      <w:keepNext/>
      <w:spacing w:after="0" w:line="240" w:lineRule="auto"/>
      <w:outlineLvl w:val="4"/>
    </w:pPr>
    <w:rPr>
      <w:rFonts w:ascii="Times New Roman" w:eastAsia="Times New Roman" w:hAnsi="Times New Roman" w:cs="Times New Roman"/>
      <w:i/>
      <w:iCs/>
      <w:sz w:val="18"/>
      <w:szCs w:val="18"/>
      <w:lang w:val="en-CA"/>
    </w:rPr>
  </w:style>
  <w:style w:type="paragraph" w:styleId="Heading6">
    <w:name w:val="heading 6"/>
    <w:basedOn w:val="Normal"/>
    <w:next w:val="Normal"/>
    <w:link w:val="Heading6Char"/>
    <w:qFormat/>
    <w:rsid w:val="00F55AF9"/>
    <w:pPr>
      <w:keepNext/>
      <w:spacing w:after="0" w:line="240" w:lineRule="auto"/>
      <w:outlineLvl w:val="5"/>
    </w:pPr>
    <w:rPr>
      <w:rFonts w:ascii="Times New Roman" w:eastAsia="Times New Roman" w:hAnsi="Times New Roman" w:cs="Times New Roman"/>
      <w:b/>
      <w:bCs/>
      <w:sz w:val="20"/>
      <w:szCs w:val="24"/>
      <w:lang w:val="en-CA"/>
    </w:rPr>
  </w:style>
  <w:style w:type="paragraph" w:styleId="Heading7">
    <w:name w:val="heading 7"/>
    <w:basedOn w:val="Normal"/>
    <w:next w:val="Normal"/>
    <w:link w:val="Heading7Char"/>
    <w:qFormat/>
    <w:rsid w:val="00F55AF9"/>
    <w:pPr>
      <w:keepNext/>
      <w:spacing w:after="0" w:line="240" w:lineRule="auto"/>
      <w:outlineLvl w:val="6"/>
    </w:pPr>
    <w:rPr>
      <w:rFonts w:ascii="Times New Roman" w:eastAsia="Times New Roman" w:hAnsi="Times New Roman" w:cs="Times New Roman"/>
      <w:b/>
      <w:szCs w:val="24"/>
      <w:lang w:val="en-CA"/>
    </w:rPr>
  </w:style>
  <w:style w:type="paragraph" w:styleId="Heading8">
    <w:name w:val="heading 8"/>
    <w:basedOn w:val="Normal"/>
    <w:next w:val="Normal"/>
    <w:link w:val="Heading8Char"/>
    <w:qFormat/>
    <w:rsid w:val="00F55AF9"/>
    <w:pPr>
      <w:keepNext/>
      <w:spacing w:after="0" w:line="240" w:lineRule="auto"/>
      <w:outlineLvl w:val="7"/>
    </w:pPr>
    <w:rPr>
      <w:rFonts w:ascii="Times New Roman" w:eastAsia="Times New Roman" w:hAnsi="Times New Roman" w:cs="Times New Roman"/>
      <w:szCs w:val="24"/>
      <w:u w:val="single"/>
      <w:lang w:val="en-CA"/>
    </w:rPr>
  </w:style>
  <w:style w:type="paragraph" w:styleId="Heading9">
    <w:name w:val="heading 9"/>
    <w:basedOn w:val="Normal"/>
    <w:next w:val="Normal"/>
    <w:link w:val="Heading9Char"/>
    <w:qFormat/>
    <w:rsid w:val="00F55AF9"/>
    <w:pPr>
      <w:keepNext/>
      <w:spacing w:after="0" w:line="240" w:lineRule="auto"/>
      <w:jc w:val="center"/>
      <w:outlineLvl w:val="8"/>
    </w:pPr>
    <w:rPr>
      <w:rFonts w:ascii="Times New Roman" w:eastAsia="Times New Roman" w:hAnsi="Times New Roman" w:cs="Times New Roman"/>
      <w:b/>
      <w:sz w:val="36"/>
      <w:szCs w:val="5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7244"/>
    <w:pPr>
      <w:spacing w:after="0" w:line="240" w:lineRule="auto"/>
    </w:pPr>
  </w:style>
  <w:style w:type="character" w:customStyle="1" w:styleId="Heading1Char">
    <w:name w:val="Heading 1 Char"/>
    <w:basedOn w:val="DefaultParagraphFont"/>
    <w:link w:val="Heading1"/>
    <w:rsid w:val="00F55AF9"/>
    <w:rPr>
      <w:rFonts w:ascii="Arial" w:eastAsia="Times New Roman" w:hAnsi="Arial" w:cs="Arial"/>
      <w:b/>
      <w:bCs/>
      <w:kern w:val="32"/>
      <w:sz w:val="32"/>
      <w:szCs w:val="32"/>
      <w:lang w:val="en-CA"/>
    </w:rPr>
  </w:style>
  <w:style w:type="character" w:customStyle="1" w:styleId="Heading2Char">
    <w:name w:val="Heading 2 Char"/>
    <w:basedOn w:val="DefaultParagraphFont"/>
    <w:link w:val="Heading2"/>
    <w:rsid w:val="00F55AF9"/>
    <w:rPr>
      <w:rFonts w:ascii="Arial" w:eastAsia="Times New Roman" w:hAnsi="Arial" w:cs="Arial"/>
      <w:b/>
      <w:bCs/>
      <w:i/>
      <w:iCs/>
      <w:sz w:val="28"/>
      <w:szCs w:val="28"/>
      <w:lang w:val="en-CA"/>
    </w:rPr>
  </w:style>
  <w:style w:type="character" w:customStyle="1" w:styleId="Heading3Char">
    <w:name w:val="Heading 3 Char"/>
    <w:basedOn w:val="DefaultParagraphFont"/>
    <w:link w:val="Heading3"/>
    <w:rsid w:val="00F55AF9"/>
    <w:rPr>
      <w:rFonts w:ascii="Times New Roman" w:eastAsia="Times New Roman" w:hAnsi="Times New Roman" w:cs="Times New Roman"/>
      <w:i/>
      <w:iCs/>
      <w:sz w:val="20"/>
      <w:szCs w:val="24"/>
      <w:lang w:val="en-CA"/>
    </w:rPr>
  </w:style>
  <w:style w:type="character" w:customStyle="1" w:styleId="Heading4Char">
    <w:name w:val="Heading 4 Char"/>
    <w:basedOn w:val="DefaultParagraphFont"/>
    <w:link w:val="Heading4"/>
    <w:rsid w:val="00F55AF9"/>
    <w:rPr>
      <w:rFonts w:ascii="Times New Roman" w:eastAsia="Times New Roman" w:hAnsi="Times New Roman" w:cs="Times New Roman"/>
      <w:i/>
      <w:iCs/>
      <w:sz w:val="16"/>
      <w:szCs w:val="18"/>
      <w:lang w:val="en-CA"/>
    </w:rPr>
  </w:style>
  <w:style w:type="character" w:customStyle="1" w:styleId="Heading5Char">
    <w:name w:val="Heading 5 Char"/>
    <w:basedOn w:val="DefaultParagraphFont"/>
    <w:link w:val="Heading5"/>
    <w:rsid w:val="00F55AF9"/>
    <w:rPr>
      <w:rFonts w:ascii="Times New Roman" w:eastAsia="Times New Roman" w:hAnsi="Times New Roman" w:cs="Times New Roman"/>
      <w:i/>
      <w:iCs/>
      <w:sz w:val="18"/>
      <w:szCs w:val="18"/>
      <w:lang w:val="en-CA"/>
    </w:rPr>
  </w:style>
  <w:style w:type="character" w:customStyle="1" w:styleId="Heading6Char">
    <w:name w:val="Heading 6 Char"/>
    <w:basedOn w:val="DefaultParagraphFont"/>
    <w:link w:val="Heading6"/>
    <w:rsid w:val="00F55AF9"/>
    <w:rPr>
      <w:rFonts w:ascii="Times New Roman" w:eastAsia="Times New Roman" w:hAnsi="Times New Roman" w:cs="Times New Roman"/>
      <w:b/>
      <w:bCs/>
      <w:sz w:val="20"/>
      <w:szCs w:val="24"/>
      <w:lang w:val="en-CA"/>
    </w:rPr>
  </w:style>
  <w:style w:type="character" w:customStyle="1" w:styleId="Heading7Char">
    <w:name w:val="Heading 7 Char"/>
    <w:basedOn w:val="DefaultParagraphFont"/>
    <w:link w:val="Heading7"/>
    <w:rsid w:val="00F55AF9"/>
    <w:rPr>
      <w:rFonts w:ascii="Times New Roman" w:eastAsia="Times New Roman" w:hAnsi="Times New Roman" w:cs="Times New Roman"/>
      <w:b/>
      <w:szCs w:val="24"/>
      <w:lang w:val="en-CA"/>
    </w:rPr>
  </w:style>
  <w:style w:type="character" w:customStyle="1" w:styleId="Heading8Char">
    <w:name w:val="Heading 8 Char"/>
    <w:basedOn w:val="DefaultParagraphFont"/>
    <w:link w:val="Heading8"/>
    <w:rsid w:val="00F55AF9"/>
    <w:rPr>
      <w:rFonts w:ascii="Times New Roman" w:eastAsia="Times New Roman" w:hAnsi="Times New Roman" w:cs="Times New Roman"/>
      <w:szCs w:val="24"/>
      <w:u w:val="single"/>
      <w:lang w:val="en-CA"/>
    </w:rPr>
  </w:style>
  <w:style w:type="character" w:customStyle="1" w:styleId="Heading9Char">
    <w:name w:val="Heading 9 Char"/>
    <w:basedOn w:val="DefaultParagraphFont"/>
    <w:link w:val="Heading9"/>
    <w:rsid w:val="00F55AF9"/>
    <w:rPr>
      <w:rFonts w:ascii="Times New Roman" w:eastAsia="Times New Roman" w:hAnsi="Times New Roman" w:cs="Times New Roman"/>
      <w:b/>
      <w:sz w:val="36"/>
      <w:szCs w:val="52"/>
      <w:lang w:val="en-CA"/>
    </w:rPr>
  </w:style>
  <w:style w:type="paragraph" w:styleId="BodyText">
    <w:name w:val="Body Text"/>
    <w:basedOn w:val="Normal"/>
    <w:link w:val="BodyTextChar"/>
    <w:semiHidden/>
    <w:rsid w:val="00F55AF9"/>
    <w:pPr>
      <w:pBdr>
        <w:top w:val="triple" w:sz="12" w:space="1" w:color="00FF00"/>
        <w:left w:val="triple" w:sz="12" w:space="4" w:color="00FF00"/>
        <w:bottom w:val="triple" w:sz="12" w:space="1" w:color="00FF00"/>
        <w:right w:val="triple" w:sz="12" w:space="4" w:color="00FF00"/>
      </w:pBdr>
      <w:spacing w:after="0" w:line="240" w:lineRule="auto"/>
      <w:jc w:val="center"/>
    </w:pPr>
    <w:rPr>
      <w:rFonts w:ascii="Times New Roman" w:eastAsia="Times New Roman" w:hAnsi="Times New Roman" w:cs="Times New Roman"/>
      <w:b/>
      <w:sz w:val="52"/>
      <w:szCs w:val="52"/>
      <w:lang w:val="en-CA"/>
    </w:rPr>
  </w:style>
  <w:style w:type="character" w:customStyle="1" w:styleId="BodyTextChar">
    <w:name w:val="Body Text Char"/>
    <w:basedOn w:val="DefaultParagraphFont"/>
    <w:link w:val="BodyText"/>
    <w:semiHidden/>
    <w:rsid w:val="00F55AF9"/>
    <w:rPr>
      <w:rFonts w:ascii="Times New Roman" w:eastAsia="Times New Roman" w:hAnsi="Times New Roman" w:cs="Times New Roman"/>
      <w:b/>
      <w:sz w:val="52"/>
      <w:szCs w:val="52"/>
      <w:lang w:val="en-CA"/>
    </w:rPr>
  </w:style>
  <w:style w:type="paragraph" w:customStyle="1" w:styleId="table">
    <w:name w:val="table"/>
    <w:basedOn w:val="Normal"/>
    <w:rsid w:val="00F55AF9"/>
    <w:pPr>
      <w:spacing w:after="0" w:line="240" w:lineRule="auto"/>
    </w:pPr>
    <w:rPr>
      <w:rFonts w:ascii="Times New Roman" w:eastAsia="Times New Roman" w:hAnsi="Times New Roman" w:cs="Times New Roman"/>
      <w:szCs w:val="20"/>
    </w:rPr>
  </w:style>
  <w:style w:type="paragraph" w:styleId="TOC1">
    <w:name w:val="toc 1"/>
    <w:basedOn w:val="Normal"/>
    <w:next w:val="Normal"/>
    <w:autoRedefine/>
    <w:uiPriority w:val="39"/>
    <w:rsid w:val="00F55AF9"/>
    <w:pPr>
      <w:spacing w:after="0" w:line="240" w:lineRule="auto"/>
    </w:pPr>
    <w:rPr>
      <w:rFonts w:ascii="Times New Roman" w:eastAsia="Times New Roman" w:hAnsi="Times New Roman" w:cs="Times New Roman"/>
      <w:sz w:val="24"/>
      <w:szCs w:val="24"/>
      <w:lang w:val="en-CA"/>
    </w:rPr>
  </w:style>
  <w:style w:type="paragraph" w:styleId="TOC2">
    <w:name w:val="toc 2"/>
    <w:basedOn w:val="Normal"/>
    <w:next w:val="Normal"/>
    <w:autoRedefine/>
    <w:uiPriority w:val="39"/>
    <w:rsid w:val="00F55AF9"/>
    <w:pPr>
      <w:spacing w:after="0" w:line="240" w:lineRule="auto"/>
      <w:ind w:left="240"/>
    </w:pPr>
    <w:rPr>
      <w:rFonts w:ascii="Times New Roman" w:eastAsia="Times New Roman" w:hAnsi="Times New Roman" w:cs="Times New Roman"/>
      <w:sz w:val="24"/>
      <w:szCs w:val="24"/>
      <w:lang w:val="en-CA"/>
    </w:rPr>
  </w:style>
  <w:style w:type="paragraph" w:styleId="TOC3">
    <w:name w:val="toc 3"/>
    <w:basedOn w:val="Normal"/>
    <w:next w:val="Normal"/>
    <w:autoRedefine/>
    <w:semiHidden/>
    <w:rsid w:val="00F55AF9"/>
    <w:pPr>
      <w:spacing w:after="0" w:line="240" w:lineRule="auto"/>
      <w:ind w:left="480"/>
    </w:pPr>
    <w:rPr>
      <w:rFonts w:ascii="Times New Roman" w:eastAsia="Times New Roman" w:hAnsi="Times New Roman" w:cs="Times New Roman"/>
      <w:sz w:val="24"/>
      <w:szCs w:val="24"/>
      <w:lang w:val="en-CA"/>
    </w:rPr>
  </w:style>
  <w:style w:type="paragraph" w:styleId="TOC4">
    <w:name w:val="toc 4"/>
    <w:basedOn w:val="Normal"/>
    <w:next w:val="Normal"/>
    <w:autoRedefine/>
    <w:semiHidden/>
    <w:rsid w:val="00F55AF9"/>
    <w:pPr>
      <w:spacing w:after="0" w:line="240" w:lineRule="auto"/>
      <w:ind w:left="720"/>
    </w:pPr>
    <w:rPr>
      <w:rFonts w:ascii="Times New Roman" w:eastAsia="Times New Roman" w:hAnsi="Times New Roman" w:cs="Times New Roman"/>
      <w:sz w:val="24"/>
      <w:szCs w:val="24"/>
      <w:lang w:val="en-CA"/>
    </w:rPr>
  </w:style>
  <w:style w:type="paragraph" w:styleId="TOC5">
    <w:name w:val="toc 5"/>
    <w:basedOn w:val="Normal"/>
    <w:next w:val="Normal"/>
    <w:autoRedefine/>
    <w:semiHidden/>
    <w:rsid w:val="00F55AF9"/>
    <w:pPr>
      <w:spacing w:after="0" w:line="240" w:lineRule="auto"/>
      <w:ind w:left="960"/>
    </w:pPr>
    <w:rPr>
      <w:rFonts w:ascii="Times New Roman" w:eastAsia="Times New Roman" w:hAnsi="Times New Roman" w:cs="Times New Roman"/>
      <w:sz w:val="24"/>
      <w:szCs w:val="24"/>
      <w:lang w:val="en-CA"/>
    </w:rPr>
  </w:style>
  <w:style w:type="paragraph" w:styleId="TOC6">
    <w:name w:val="toc 6"/>
    <w:basedOn w:val="Normal"/>
    <w:next w:val="Normal"/>
    <w:autoRedefine/>
    <w:semiHidden/>
    <w:rsid w:val="00F55AF9"/>
    <w:pPr>
      <w:spacing w:after="0" w:line="240" w:lineRule="auto"/>
      <w:ind w:left="1200"/>
    </w:pPr>
    <w:rPr>
      <w:rFonts w:ascii="Times New Roman" w:eastAsia="Times New Roman" w:hAnsi="Times New Roman" w:cs="Times New Roman"/>
      <w:sz w:val="24"/>
      <w:szCs w:val="24"/>
      <w:lang w:val="en-CA"/>
    </w:rPr>
  </w:style>
  <w:style w:type="paragraph" w:styleId="TOC7">
    <w:name w:val="toc 7"/>
    <w:basedOn w:val="Normal"/>
    <w:next w:val="Normal"/>
    <w:autoRedefine/>
    <w:semiHidden/>
    <w:rsid w:val="00F55AF9"/>
    <w:pPr>
      <w:spacing w:after="0" w:line="240" w:lineRule="auto"/>
      <w:ind w:left="1440"/>
    </w:pPr>
    <w:rPr>
      <w:rFonts w:ascii="Times New Roman" w:eastAsia="Times New Roman" w:hAnsi="Times New Roman" w:cs="Times New Roman"/>
      <w:sz w:val="24"/>
      <w:szCs w:val="24"/>
      <w:lang w:val="en-CA"/>
    </w:rPr>
  </w:style>
  <w:style w:type="paragraph" w:styleId="TOC8">
    <w:name w:val="toc 8"/>
    <w:basedOn w:val="Normal"/>
    <w:next w:val="Normal"/>
    <w:autoRedefine/>
    <w:semiHidden/>
    <w:rsid w:val="00F55AF9"/>
    <w:pPr>
      <w:spacing w:after="0" w:line="240" w:lineRule="auto"/>
      <w:ind w:left="1680"/>
    </w:pPr>
    <w:rPr>
      <w:rFonts w:ascii="Times New Roman" w:eastAsia="Times New Roman" w:hAnsi="Times New Roman" w:cs="Times New Roman"/>
      <w:sz w:val="24"/>
      <w:szCs w:val="24"/>
      <w:lang w:val="en-CA"/>
    </w:rPr>
  </w:style>
  <w:style w:type="paragraph" w:styleId="TOC9">
    <w:name w:val="toc 9"/>
    <w:basedOn w:val="Normal"/>
    <w:next w:val="Normal"/>
    <w:autoRedefine/>
    <w:semiHidden/>
    <w:rsid w:val="00F55AF9"/>
    <w:pPr>
      <w:spacing w:after="0" w:line="240" w:lineRule="auto"/>
      <w:ind w:left="1920"/>
    </w:pPr>
    <w:rPr>
      <w:rFonts w:ascii="Times New Roman" w:eastAsia="Times New Roman" w:hAnsi="Times New Roman" w:cs="Times New Roman"/>
      <w:sz w:val="24"/>
      <w:szCs w:val="24"/>
      <w:lang w:val="en-CA"/>
    </w:rPr>
  </w:style>
  <w:style w:type="character" w:styleId="Hyperlink">
    <w:name w:val="Hyperlink"/>
    <w:basedOn w:val="DefaultParagraphFont"/>
    <w:uiPriority w:val="99"/>
    <w:rsid w:val="00F55AF9"/>
    <w:rPr>
      <w:color w:val="0000FF"/>
      <w:u w:val="single"/>
    </w:rPr>
  </w:style>
  <w:style w:type="paragraph" w:styleId="Caption">
    <w:name w:val="caption"/>
    <w:basedOn w:val="Normal"/>
    <w:next w:val="Normal"/>
    <w:qFormat/>
    <w:rsid w:val="00F55AF9"/>
    <w:pPr>
      <w:spacing w:before="120" w:after="120" w:line="240" w:lineRule="auto"/>
    </w:pPr>
    <w:rPr>
      <w:rFonts w:ascii="Times New Roman" w:eastAsia="Times New Roman" w:hAnsi="Times New Roman" w:cs="Times New Roman"/>
      <w:b/>
      <w:bCs/>
      <w:sz w:val="20"/>
      <w:szCs w:val="20"/>
      <w:lang w:val="en-CA"/>
    </w:rPr>
  </w:style>
  <w:style w:type="paragraph" w:styleId="TableofFigures">
    <w:name w:val="table of figures"/>
    <w:basedOn w:val="Normal"/>
    <w:next w:val="Normal"/>
    <w:uiPriority w:val="99"/>
    <w:rsid w:val="00F55AF9"/>
    <w:pPr>
      <w:spacing w:after="0" w:line="240" w:lineRule="auto"/>
      <w:ind w:left="480" w:hanging="480"/>
    </w:pPr>
    <w:rPr>
      <w:rFonts w:ascii="Times New Roman" w:eastAsia="Times New Roman" w:hAnsi="Times New Roman" w:cs="Times New Roman"/>
      <w:sz w:val="24"/>
      <w:szCs w:val="24"/>
      <w:lang w:val="en-CA"/>
    </w:rPr>
  </w:style>
  <w:style w:type="paragraph" w:styleId="NormalWeb">
    <w:name w:val="Normal (Web)"/>
    <w:basedOn w:val="Normal"/>
    <w:semiHidden/>
    <w:rsid w:val="00F55AF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CommentText">
    <w:name w:val="annotation text"/>
    <w:basedOn w:val="Normal"/>
    <w:link w:val="CommentTextChar"/>
    <w:semiHidden/>
    <w:rsid w:val="00F55A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F55AF9"/>
    <w:rPr>
      <w:rFonts w:ascii="Times New Roman" w:eastAsia="Times New Roman" w:hAnsi="Times New Roman" w:cs="Times New Roman"/>
      <w:sz w:val="20"/>
      <w:szCs w:val="20"/>
    </w:rPr>
  </w:style>
  <w:style w:type="paragraph" w:customStyle="1" w:styleId="font5">
    <w:name w:val="font5"/>
    <w:basedOn w:val="Normal"/>
    <w:rsid w:val="00F55AF9"/>
    <w:pPr>
      <w:spacing w:before="100" w:beforeAutospacing="1" w:after="100" w:afterAutospacing="1" w:line="240" w:lineRule="auto"/>
    </w:pPr>
    <w:rPr>
      <w:rFonts w:ascii="Times New Roman" w:eastAsia="Times New Roman" w:hAnsi="Times New Roman" w:cs="Times New Roman"/>
      <w:sz w:val="18"/>
      <w:szCs w:val="18"/>
      <w:lang w:val="en-CA"/>
    </w:rPr>
  </w:style>
  <w:style w:type="paragraph" w:customStyle="1" w:styleId="xl22">
    <w:name w:val="xl22"/>
    <w:basedOn w:val="Normal"/>
    <w:rsid w:val="00F55AF9"/>
    <w:pPr>
      <w:spacing w:before="100" w:beforeAutospacing="1" w:after="100" w:afterAutospacing="1" w:line="240" w:lineRule="auto"/>
      <w:textAlignment w:val="center"/>
    </w:pPr>
    <w:rPr>
      <w:rFonts w:ascii="Times New Roman" w:eastAsia="Times New Roman" w:hAnsi="Times New Roman" w:cs="Times New Roman"/>
      <w:b/>
      <w:bCs/>
      <w:sz w:val="18"/>
      <w:szCs w:val="18"/>
      <w:lang w:val="en-CA"/>
    </w:rPr>
  </w:style>
  <w:style w:type="paragraph" w:styleId="BodyTextIndent">
    <w:name w:val="Body Text Indent"/>
    <w:basedOn w:val="Normal"/>
    <w:link w:val="BodyTextIndentChar"/>
    <w:semiHidden/>
    <w:rsid w:val="00F55AF9"/>
    <w:pPr>
      <w:spacing w:after="0" w:line="240" w:lineRule="auto"/>
      <w:ind w:left="180" w:hanging="180"/>
    </w:pPr>
    <w:rPr>
      <w:rFonts w:ascii="Times New Roman" w:eastAsia="Times New Roman" w:hAnsi="Times New Roman" w:cs="Times New Roman"/>
      <w:szCs w:val="24"/>
      <w:lang w:val="en-CA"/>
    </w:rPr>
  </w:style>
  <w:style w:type="character" w:customStyle="1" w:styleId="BodyTextIndentChar">
    <w:name w:val="Body Text Indent Char"/>
    <w:basedOn w:val="DefaultParagraphFont"/>
    <w:link w:val="BodyTextIndent"/>
    <w:semiHidden/>
    <w:rsid w:val="00F55AF9"/>
    <w:rPr>
      <w:rFonts w:ascii="Times New Roman" w:eastAsia="Times New Roman" w:hAnsi="Times New Roman" w:cs="Times New Roman"/>
      <w:szCs w:val="24"/>
      <w:lang w:val="en-CA"/>
    </w:rPr>
  </w:style>
  <w:style w:type="paragraph" w:styleId="BodyText2">
    <w:name w:val="Body Text 2"/>
    <w:basedOn w:val="Normal"/>
    <w:link w:val="BodyText2Char"/>
    <w:semiHidden/>
    <w:rsid w:val="00F55AF9"/>
    <w:pPr>
      <w:autoSpaceDE w:val="0"/>
      <w:autoSpaceDN w:val="0"/>
      <w:adjustRightInd w:val="0"/>
      <w:spacing w:after="0" w:line="240" w:lineRule="auto"/>
    </w:pPr>
    <w:rPr>
      <w:rFonts w:ascii="Times New Roman" w:eastAsia="Times New Roman" w:hAnsi="Times New Roman" w:cs="Times New Roman"/>
      <w:szCs w:val="20"/>
    </w:rPr>
  </w:style>
  <w:style w:type="character" w:customStyle="1" w:styleId="BodyText2Char">
    <w:name w:val="Body Text 2 Char"/>
    <w:basedOn w:val="DefaultParagraphFont"/>
    <w:link w:val="BodyText2"/>
    <w:semiHidden/>
    <w:rsid w:val="00F55AF9"/>
    <w:rPr>
      <w:rFonts w:ascii="Times New Roman" w:eastAsia="Times New Roman" w:hAnsi="Times New Roman" w:cs="Times New Roman"/>
      <w:szCs w:val="20"/>
    </w:rPr>
  </w:style>
  <w:style w:type="paragraph" w:styleId="BodyText3">
    <w:name w:val="Body Text 3"/>
    <w:basedOn w:val="Normal"/>
    <w:link w:val="BodyText3Char"/>
    <w:semiHidden/>
    <w:rsid w:val="00F55AF9"/>
    <w:pPr>
      <w:spacing w:after="0" w:line="240" w:lineRule="auto"/>
    </w:pPr>
    <w:rPr>
      <w:rFonts w:ascii="Times New Roman" w:eastAsia="Times New Roman" w:hAnsi="Times New Roman" w:cs="Times New Roman"/>
      <w:sz w:val="20"/>
      <w:szCs w:val="24"/>
      <w:lang w:val="en-CA"/>
    </w:rPr>
  </w:style>
  <w:style w:type="character" w:customStyle="1" w:styleId="BodyText3Char">
    <w:name w:val="Body Text 3 Char"/>
    <w:basedOn w:val="DefaultParagraphFont"/>
    <w:link w:val="BodyText3"/>
    <w:semiHidden/>
    <w:rsid w:val="00F55AF9"/>
    <w:rPr>
      <w:rFonts w:ascii="Times New Roman" w:eastAsia="Times New Roman" w:hAnsi="Times New Roman" w:cs="Times New Roman"/>
      <w:sz w:val="20"/>
      <w:szCs w:val="24"/>
      <w:lang w:val="en-CA"/>
    </w:rPr>
  </w:style>
  <w:style w:type="paragraph" w:styleId="Footer">
    <w:name w:val="footer"/>
    <w:basedOn w:val="Normal"/>
    <w:link w:val="FooterChar"/>
    <w:semiHidden/>
    <w:rsid w:val="00F55AF9"/>
    <w:pPr>
      <w:tabs>
        <w:tab w:val="center" w:pos="4320"/>
        <w:tab w:val="right" w:pos="8640"/>
      </w:tabs>
      <w:spacing w:after="0" w:line="240" w:lineRule="auto"/>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semiHidden/>
    <w:rsid w:val="00F55AF9"/>
    <w:rPr>
      <w:rFonts w:ascii="Times New Roman" w:eastAsia="Times New Roman" w:hAnsi="Times New Roman" w:cs="Times New Roman"/>
      <w:sz w:val="24"/>
      <w:szCs w:val="24"/>
      <w:lang w:val="en-CA"/>
    </w:rPr>
  </w:style>
  <w:style w:type="character" w:styleId="PageNumber">
    <w:name w:val="page number"/>
    <w:basedOn w:val="DefaultParagraphFont"/>
    <w:semiHidden/>
    <w:rsid w:val="00F55AF9"/>
  </w:style>
  <w:style w:type="paragraph" w:styleId="Header">
    <w:name w:val="header"/>
    <w:basedOn w:val="Normal"/>
    <w:link w:val="HeaderChar"/>
    <w:semiHidden/>
    <w:rsid w:val="00F55AF9"/>
    <w:pPr>
      <w:tabs>
        <w:tab w:val="center" w:pos="4320"/>
        <w:tab w:val="right" w:pos="8640"/>
      </w:tabs>
      <w:spacing w:after="0" w:line="240" w:lineRule="auto"/>
    </w:pPr>
    <w:rPr>
      <w:rFonts w:ascii="Times New Roman" w:eastAsia="Times New Roman" w:hAnsi="Times New Roman" w:cs="Times New Roman"/>
      <w:sz w:val="24"/>
      <w:szCs w:val="24"/>
      <w:lang w:val="en-CA"/>
    </w:rPr>
  </w:style>
  <w:style w:type="character" w:customStyle="1" w:styleId="HeaderChar">
    <w:name w:val="Header Char"/>
    <w:basedOn w:val="DefaultParagraphFont"/>
    <w:link w:val="Header"/>
    <w:semiHidden/>
    <w:rsid w:val="00F55AF9"/>
    <w:rPr>
      <w:rFonts w:ascii="Times New Roman" w:eastAsia="Times New Roman" w:hAnsi="Times New Roman" w:cs="Times New Roman"/>
      <w:sz w:val="24"/>
      <w:szCs w:val="24"/>
      <w:lang w:val="en-CA"/>
    </w:rPr>
  </w:style>
  <w:style w:type="paragraph" w:styleId="Title">
    <w:name w:val="Title"/>
    <w:basedOn w:val="Normal"/>
    <w:link w:val="TitleChar"/>
    <w:qFormat/>
    <w:rsid w:val="00F55AF9"/>
    <w:pPr>
      <w:spacing w:after="0" w:line="360" w:lineRule="auto"/>
      <w:jc w:val="center"/>
    </w:pPr>
    <w:rPr>
      <w:rFonts w:ascii="Times New Roman" w:eastAsia="Times New Roman" w:hAnsi="Times New Roman" w:cs="Times New Roman"/>
      <w:b/>
      <w:bCs/>
      <w:sz w:val="36"/>
      <w:szCs w:val="24"/>
      <w:lang w:val="en-CA"/>
    </w:rPr>
  </w:style>
  <w:style w:type="character" w:customStyle="1" w:styleId="TitleChar">
    <w:name w:val="Title Char"/>
    <w:basedOn w:val="DefaultParagraphFont"/>
    <w:link w:val="Title"/>
    <w:rsid w:val="00F55AF9"/>
    <w:rPr>
      <w:rFonts w:ascii="Times New Roman" w:eastAsia="Times New Roman" w:hAnsi="Times New Roman" w:cs="Times New Roman"/>
      <w:b/>
      <w:bCs/>
      <w:sz w:val="36"/>
      <w:szCs w:val="24"/>
      <w:lang w:val="en-CA"/>
    </w:rPr>
  </w:style>
  <w:style w:type="paragraph" w:styleId="BodyTextIndent2">
    <w:name w:val="Body Text Indent 2"/>
    <w:basedOn w:val="Normal"/>
    <w:link w:val="BodyTextIndent2Char"/>
    <w:semiHidden/>
    <w:rsid w:val="00F55AF9"/>
    <w:pPr>
      <w:spacing w:after="0" w:line="240" w:lineRule="auto"/>
      <w:ind w:left="360"/>
    </w:pPr>
    <w:rPr>
      <w:rFonts w:ascii="Times New Roman" w:eastAsia="Times New Roman" w:hAnsi="Times New Roman" w:cs="Times New Roman"/>
      <w:szCs w:val="24"/>
      <w:lang w:val="en-CA"/>
    </w:rPr>
  </w:style>
  <w:style w:type="character" w:customStyle="1" w:styleId="BodyTextIndent2Char">
    <w:name w:val="Body Text Indent 2 Char"/>
    <w:basedOn w:val="DefaultParagraphFont"/>
    <w:link w:val="BodyTextIndent2"/>
    <w:semiHidden/>
    <w:rsid w:val="00F55AF9"/>
    <w:rPr>
      <w:rFonts w:ascii="Times New Roman" w:eastAsia="Times New Roman" w:hAnsi="Times New Roman" w:cs="Times New Roman"/>
      <w:szCs w:val="24"/>
      <w:lang w:val="en-CA"/>
    </w:rPr>
  </w:style>
  <w:style w:type="character" w:styleId="FollowedHyperlink">
    <w:name w:val="FollowedHyperlink"/>
    <w:basedOn w:val="DefaultParagraphFont"/>
    <w:semiHidden/>
    <w:rsid w:val="00F55AF9"/>
    <w:rPr>
      <w:color w:val="800080"/>
      <w:u w:val="single"/>
    </w:rPr>
  </w:style>
  <w:style w:type="paragraph" w:customStyle="1" w:styleId="bodyindent">
    <w:name w:val="body indent"/>
    <w:basedOn w:val="Normal"/>
    <w:rsid w:val="00F55AF9"/>
    <w:pPr>
      <w:numPr>
        <w:numId w:val="31"/>
      </w:numPr>
      <w:spacing w:after="0" w:line="240" w:lineRule="auto"/>
    </w:pPr>
    <w:rPr>
      <w:rFonts w:ascii="Times New Roman" w:eastAsia="Times New Roman" w:hAnsi="Times New Roman" w:cs="Times New Roman"/>
      <w:sz w:val="24"/>
      <w:szCs w:val="24"/>
      <w:lang w:val="en-CA"/>
    </w:rPr>
  </w:style>
  <w:style w:type="paragraph" w:styleId="BlockText">
    <w:name w:val="Block Text"/>
    <w:basedOn w:val="Normal"/>
    <w:semiHidden/>
    <w:rsid w:val="00F55AF9"/>
    <w:pPr>
      <w:spacing w:after="0" w:line="240" w:lineRule="auto"/>
      <w:ind w:left="180" w:right="-447" w:hanging="180"/>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F55AF9"/>
    <w:pPr>
      <w:spacing w:after="0" w:line="240" w:lineRule="auto"/>
    </w:pPr>
    <w:rPr>
      <w:rFonts w:ascii="Tahoma" w:eastAsia="Times New Roman" w:hAnsi="Tahoma" w:cs="Tahoma"/>
      <w:sz w:val="16"/>
      <w:szCs w:val="16"/>
      <w:lang w:val="en-CA"/>
    </w:rPr>
  </w:style>
  <w:style w:type="character" w:customStyle="1" w:styleId="BalloonTextChar">
    <w:name w:val="Balloon Text Char"/>
    <w:basedOn w:val="DefaultParagraphFont"/>
    <w:link w:val="BalloonText"/>
    <w:uiPriority w:val="99"/>
    <w:semiHidden/>
    <w:rsid w:val="00F55AF9"/>
    <w:rPr>
      <w:rFonts w:ascii="Tahoma" w:eastAsia="Times New Roman" w:hAnsi="Tahoma" w:cs="Tahoma"/>
      <w:sz w:val="16"/>
      <w:szCs w:val="16"/>
      <w:lang w:val="en-CA"/>
    </w:rPr>
  </w:style>
  <w:style w:type="character" w:styleId="CommentReference">
    <w:name w:val="annotation reference"/>
    <w:basedOn w:val="DefaultParagraphFont"/>
    <w:semiHidden/>
    <w:rsid w:val="00BC6E2C"/>
    <w:rPr>
      <w:sz w:val="16"/>
      <w:szCs w:val="16"/>
    </w:rPr>
  </w:style>
  <w:style w:type="paragraph" w:styleId="FootnoteText">
    <w:name w:val="footnote text"/>
    <w:basedOn w:val="Normal"/>
    <w:link w:val="FootnoteTextChar"/>
    <w:semiHidden/>
    <w:rsid w:val="00D86FA3"/>
    <w:pPr>
      <w:spacing w:after="0" w:line="240" w:lineRule="auto"/>
    </w:pPr>
    <w:rPr>
      <w:rFonts w:ascii="Arial" w:eastAsia="Times New Roman" w:hAnsi="Arial" w:cs="Times New Roman"/>
      <w:sz w:val="20"/>
      <w:szCs w:val="20"/>
      <w:lang w:val="en-CA" w:eastAsia="en-CA"/>
    </w:rPr>
  </w:style>
  <w:style w:type="character" w:customStyle="1" w:styleId="FootnoteTextChar">
    <w:name w:val="Footnote Text Char"/>
    <w:basedOn w:val="DefaultParagraphFont"/>
    <w:link w:val="FootnoteText"/>
    <w:semiHidden/>
    <w:rsid w:val="00D86FA3"/>
    <w:rPr>
      <w:rFonts w:ascii="Arial" w:eastAsia="Times New Roman" w:hAnsi="Arial" w:cs="Times New Roman"/>
      <w:sz w:val="20"/>
      <w:szCs w:val="20"/>
      <w:lang w:val="en-CA" w:eastAsia="en-CA"/>
    </w:rPr>
  </w:style>
  <w:style w:type="character" w:styleId="FootnoteReference">
    <w:name w:val="footnote reference"/>
    <w:basedOn w:val="DefaultParagraphFont"/>
    <w:semiHidden/>
    <w:rsid w:val="00D86FA3"/>
    <w:rPr>
      <w:vertAlign w:val="superscript"/>
    </w:rPr>
  </w:style>
  <w:style w:type="paragraph" w:styleId="ListParagraph">
    <w:name w:val="List Paragraph"/>
    <w:basedOn w:val="Normal"/>
    <w:uiPriority w:val="34"/>
    <w:qFormat/>
    <w:rsid w:val="003A614C"/>
    <w:pPr>
      <w:ind w:left="720"/>
      <w:contextualSpacing/>
    </w:pPr>
  </w:style>
  <w:style w:type="table" w:styleId="TableGrid">
    <w:name w:val="Table Grid"/>
    <w:basedOn w:val="TableNormal"/>
    <w:uiPriority w:val="59"/>
    <w:rsid w:val="0003434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9445787">
      <w:bodyDiv w:val="1"/>
      <w:marLeft w:val="0"/>
      <w:marRight w:val="0"/>
      <w:marTop w:val="0"/>
      <w:marBottom w:val="0"/>
      <w:divBdr>
        <w:top w:val="none" w:sz="0" w:space="0" w:color="auto"/>
        <w:left w:val="none" w:sz="0" w:space="0" w:color="auto"/>
        <w:bottom w:val="none" w:sz="0" w:space="0" w:color="auto"/>
        <w:right w:val="none" w:sz="0" w:space="0" w:color="auto"/>
      </w:divBdr>
    </w:div>
    <w:div w:id="745881705">
      <w:bodyDiv w:val="1"/>
      <w:marLeft w:val="0"/>
      <w:marRight w:val="0"/>
      <w:marTop w:val="0"/>
      <w:marBottom w:val="0"/>
      <w:divBdr>
        <w:top w:val="none" w:sz="0" w:space="0" w:color="auto"/>
        <w:left w:val="none" w:sz="0" w:space="0" w:color="auto"/>
        <w:bottom w:val="none" w:sz="0" w:space="0" w:color="auto"/>
        <w:right w:val="none" w:sz="0" w:space="0" w:color="auto"/>
      </w:divBdr>
    </w:div>
    <w:div w:id="889657468">
      <w:bodyDiv w:val="1"/>
      <w:marLeft w:val="0"/>
      <w:marRight w:val="0"/>
      <w:marTop w:val="0"/>
      <w:marBottom w:val="0"/>
      <w:divBdr>
        <w:top w:val="none" w:sz="0" w:space="0" w:color="auto"/>
        <w:left w:val="none" w:sz="0" w:space="0" w:color="auto"/>
        <w:bottom w:val="none" w:sz="0" w:space="0" w:color="auto"/>
        <w:right w:val="none" w:sz="0" w:space="0" w:color="auto"/>
      </w:divBdr>
    </w:div>
    <w:div w:id="2050181674">
      <w:bodyDiv w:val="1"/>
      <w:marLeft w:val="0"/>
      <w:marRight w:val="0"/>
      <w:marTop w:val="0"/>
      <w:marBottom w:val="0"/>
      <w:divBdr>
        <w:top w:val="none" w:sz="0" w:space="0" w:color="auto"/>
        <w:left w:val="none" w:sz="0" w:space="0" w:color="auto"/>
        <w:bottom w:val="none" w:sz="0" w:space="0" w:color="auto"/>
        <w:right w:val="none" w:sz="0" w:space="0" w:color="auto"/>
      </w:divBdr>
    </w:div>
    <w:div w:id="2082943445">
      <w:bodyDiv w:val="1"/>
      <w:marLeft w:val="0"/>
      <w:marRight w:val="0"/>
      <w:marTop w:val="0"/>
      <w:marBottom w:val="0"/>
      <w:divBdr>
        <w:top w:val="none" w:sz="0" w:space="0" w:color="auto"/>
        <w:left w:val="none" w:sz="0" w:space="0" w:color="auto"/>
        <w:bottom w:val="none" w:sz="0" w:space="0" w:color="auto"/>
        <w:right w:val="none" w:sz="0" w:space="0" w:color="auto"/>
      </w:divBdr>
    </w:div>
    <w:div w:id="208761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7CC833CDE6855C4A874D02627BF773BB" ma:contentTypeVersion="1" ma:contentTypeDescription="Create a new document." ma:contentTypeScope="" ma:versionID="851e628ff3c417e0259afff627aec3b0">
  <xsd:schema xmlns:xsd="http://www.w3.org/2001/XMLSchema" xmlns:xs="http://www.w3.org/2001/XMLSchema" xmlns:p="http://schemas.microsoft.com/office/2006/metadata/properties" xmlns:ns1="http://schemas.microsoft.com/sharepoint/v3" xmlns:ns2="6abccdfc-9e48-452c-bcf9-54f6693d7f08" targetNamespace="http://schemas.microsoft.com/office/2006/metadata/properties" ma:root="true" ma:fieldsID="37844c064eee5ebe4ad0c113a6140ca2" ns1:_="" ns2:_="">
    <xsd:import namespace="http://schemas.microsoft.com/sharepoint/v3"/>
    <xsd:import namespace="6abccdfc-9e48-452c-bcf9-54f6693d7f0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Approver Comments" ma:hidden="true" ma:internalName="_ModerationComments" ma:readOnly="true">
      <xsd:simpleType>
        <xsd:restriction base="dms:Note"/>
      </xsd:simpleType>
    </xsd:element>
    <xsd:element name="File_x0020_Type" ma:index="4" nillable="true" ma:displayName="File Type" ma:hidden="true" ma:internalName="File_x0020_Type" ma:readOnly="true">
      <xsd:simpleType>
        <xsd:restriction base="dms:Text"/>
      </xsd:simpleType>
    </xsd:element>
    <xsd:element name="HTML_x0020_File_x0020_Type" ma:index="5" nillable="true" ma:displayName="HTML File Type" ma:hidden="true" ma:internalName="HTML_x0020_File_x0020_Type" ma:readOnly="true">
      <xsd:simpleType>
        <xsd:restriction base="dms:Text"/>
      </xsd:simpleType>
    </xsd:element>
    <xsd:element name="_SourceUrl" ma:index="6" nillable="true" ma:displayName="Source URL" ma:hidden="true" ma:internalName="_SourceUrl">
      <xsd:simpleType>
        <xsd:restriction base="dms:Text"/>
      </xsd:simpleType>
    </xsd:element>
    <xsd:element name="_SharedFileIndex" ma:index="7" nillable="true" ma:displayName="Shared File Index" ma:hidden="true" ma:internalName="_SharedFileIndex">
      <xsd:simpleType>
        <xsd:restriction base="dms:Text"/>
      </xsd:simpleType>
    </xsd:element>
    <xsd:element name="ContentTypeId" ma:index="9" nillable="true" ma:displayName="Content Type ID" ma:hidden="true" ma:internalName="ContentTypeId" ma:readOnly="true">
      <xsd:simpleType>
        <xsd:restriction base="dms:Unknown"/>
      </xsd:simpleType>
    </xsd:element>
    <xsd:element name="TemplateUrl" ma:index="10" nillable="true" ma:displayName="Template Link" ma:hidden="true" ma:internalName="TemplateUrl">
      <xsd:simpleType>
        <xsd:restriction base="dms:Text"/>
      </xsd:simpleType>
    </xsd:element>
    <xsd:element name="xd_ProgID" ma:index="11" nillable="true" ma:displayName="HTML File Link" ma:hidden="true" ma:internalName="xd_ProgID">
      <xsd:simpleType>
        <xsd:restriction base="dms:Text"/>
      </xsd:simpleType>
    </xsd:element>
    <xsd:element name="xd_Signature" ma:index="12" nillable="true" ma:displayName="Is Signed" ma:hidden="true" ma:internalName="xd_Signature" ma:readOnly="true">
      <xsd:simpleType>
        <xsd:restriction base="dms:Boolean"/>
      </xsd:simpleType>
    </xsd:element>
    <xsd:element name="ID" ma:index="13" nillable="true" ma:displayName="ID" ma:internalName="ID" ma:readOnly="true">
      <xsd:simpleType>
        <xsd:restriction base="dms:Unknown"/>
      </xsd:simpleType>
    </xsd:element>
    <xsd:element name="Author" ma:index="1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Has Copy Destinations" ma:hidden="true" ma:internalName="_HasCopyDestinations" ma:readOnly="true">
      <xsd:simpleType>
        <xsd:restriction base="dms:Boolean"/>
      </xsd:simpleType>
    </xsd:element>
    <xsd:element name="_CopySource" ma:index="20" nillable="true" ma:displayName="Copy Source" ma:internalName="_CopySource" ma:readOnly="true">
      <xsd:simpleType>
        <xsd:restriction base="dms:Text"/>
      </xsd:simpleType>
    </xsd:element>
    <xsd:element name="_ModerationStatus" ma:index="21" nillable="true" ma:displayName="Approval Status" ma:default="0" ma:hidden="true" ma:internalName="_ModerationStatus" ma:readOnly="true">
      <xsd:simpleType>
        <xsd:restriction base="dms:Unknown"/>
      </xsd:simpleType>
    </xsd:element>
    <xsd:element name="FileRef" ma:index="22" nillable="true" ma:displayName="URL Path" ma:hidden="true" ma:list="Docs" ma:internalName="FileRef" ma:readOnly="true" ma:showField="FullUrl">
      <xsd:simpleType>
        <xsd:restriction base="dms:Lookup"/>
      </xsd:simpleType>
    </xsd:element>
    <xsd:element name="FileDirRef" ma:index="23" nillable="true" ma:displayName="Path" ma:hidden="true" ma:list="Docs" ma:internalName="FileDirRef" ma:readOnly="true" ma:showField="DirName">
      <xsd:simpleType>
        <xsd:restriction base="dms:Lookup"/>
      </xsd:simpleType>
    </xsd:element>
    <xsd:element name="Last_x0020_Modified" ma:index="24" nillable="true" ma:displayName="Modified" ma:format="TRUE" ma:hidden="true" ma:list="Docs" ma:internalName="Last_x0020_Modified" ma:readOnly="true" ma:showField="TimeLastModified">
      <xsd:simpleType>
        <xsd:restriction base="dms:Lookup"/>
      </xsd:simpleType>
    </xsd:element>
    <xsd:element name="Created_x0020_Date" ma:index="25" nillable="true" ma:displayName="Created" ma:format="TRUE" ma:hidden="true" ma:list="Docs" ma:internalName="Created_x0020_Date" ma:readOnly="true" ma:showField="TimeCreated">
      <xsd:simpleType>
        <xsd:restriction base="dms:Lookup"/>
      </xsd:simpleType>
    </xsd:element>
    <xsd:element name="File_x0020_Size" ma:index="26" nillable="true" ma:displayName="File Size" ma:format="TRUE" ma:hidden="true" ma:list="Docs" ma:internalName="File_x0020_Size" ma:readOnly="true" ma:showField="SizeInKB">
      <xsd:simpleType>
        <xsd:restriction base="dms:Lookup"/>
      </xsd:simpleType>
    </xsd:element>
    <xsd:element name="FSObjType" ma:index="27" nillable="true" ma:displayName="Item Type" ma:hidden="true" ma:list="Docs" ma:internalName="FSObjType" ma:readOnly="true" ma:showField="FSType">
      <xsd:simpleType>
        <xsd:restriction base="dms:Lookup"/>
      </xsd:simpleType>
    </xsd:element>
    <xsd:element name="SortBehavior" ma:index="28" nillable="true" ma:displayName="Sort Type" ma:hidden="true" ma:list="Docs" ma:internalName="SortBehavior" ma:readOnly="true" ma:showField="SortBehavior">
      <xsd:simpleType>
        <xsd:restriction base="dms:Lookup"/>
      </xsd:simpleType>
    </xsd:element>
    <xsd:element name="CheckedOutUserId" ma:index="30" nillable="true" ma:displayName="ID of the User who has the item Checked Out" ma:hidden="true" ma:list="Docs" ma:internalName="CheckedOutUserId" ma:readOnly="true" ma:showField="CheckoutUserId">
      <xsd:simpleType>
        <xsd:restriction base="dms:Lookup"/>
      </xsd:simpleType>
    </xsd:element>
    <xsd:element name="IsCheckedoutToLocal" ma:index="31" nillable="true" ma:displayName="Is Checked out to local" ma:hidden="true" ma:list="Docs" ma:internalName="IsCheckedoutToLocal" ma:readOnly="true" ma:showField="IsCheckoutToLocal">
      <xsd:simpleType>
        <xsd:restriction base="dms:Lookup"/>
      </xsd:simpleType>
    </xsd:element>
    <xsd:element name="CheckoutUser" ma:index="32"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que Id" ma:hidden="true" ma:list="Docs" ma:internalName="UniqueId" ma:readOnly="true" ma:showField="UniqueId">
      <xsd:simpleType>
        <xsd:restriction base="dms:Lookup"/>
      </xsd:simpleType>
    </xsd:element>
    <xsd:element name="SyncClientId" ma:index="34" nillable="true" ma:displayName="Client Id"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Virus Status" ma:format="TRUE" ma:hidden="true" ma:list="Docs" ma:internalName="VirusStatus" ma:readOnly="true" ma:showField="Size">
      <xsd:simpleType>
        <xsd:restriction base="dms:Lookup"/>
      </xsd:simpleType>
    </xsd:element>
    <xsd:element name="CheckedOutTitle" ma:index="38" nillable="true" ma:displayName="Checked Out To" ma:format="TRUE" ma:hidden="true" ma:list="Docs" ma:internalName="CheckedOutTitle" ma:readOnly="true" ma:showField="CheckedOutTitle">
      <xsd:simpleType>
        <xsd:restriction base="dms:Lookup"/>
      </xsd:simpleType>
    </xsd:element>
    <xsd:element name="_CheckinComment" ma:index="39" nillable="true" ma:displayName="Check In Comment" ma:format="TRUE" ma:list="Docs" ma:internalName="_CheckinComment" ma:readOnly="true" ma:showField="CheckinComment">
      <xsd:simpleType>
        <xsd:restriction base="dms:Lookup"/>
      </xsd:simpleType>
    </xsd:element>
    <xsd:element name="MetaInfo" ma:index="52" nillable="true" ma:displayName="Property Bag" ma:hidden="true" ma:list="Docs" ma:internalName="MetaInfo" ma:showField="MetaInfo">
      <xsd:simpleType>
        <xsd:restriction base="dms:Lookup"/>
      </xsd:simpleType>
    </xsd:element>
    <xsd:element name="_Level" ma:index="53" nillable="true" ma:displayName="Level" ma:hidden="true" ma:internalName="_Level" ma:readOnly="true">
      <xsd:simpleType>
        <xsd:restriction base="dms:Unknown"/>
      </xsd:simpleType>
    </xsd:element>
    <xsd:element name="_IsCurrentVersion" ma:index="54" nillable="true" ma:displayName="Is Current Version" ma:hidden="true" ma:internalName="_IsCurrentVersion" ma:readOnly="true">
      <xsd:simpleType>
        <xsd:restriction base="dms:Boolean"/>
      </xsd:simpleType>
    </xsd:element>
    <xsd:element name="ItemChildCount" ma:index="55" nillable="true" ma:displayName="Item Child Count" ma:hidden="true" ma:list="Docs" ma:internalName="ItemChildCount" ma:readOnly="true" ma:showField="ItemChildCount">
      <xsd:simpleType>
        <xsd:restriction base="dms:Lookup"/>
      </xsd:simpleType>
    </xsd:element>
    <xsd:element name="FolderChildCount" ma:index="56" nillable="true" ma:displayName="Folder Child Count" ma:hidden="true" ma:list="Docs" ma:internalName="FolderChildCount" ma:readOnly="true" ma:showField="FolderChildCount">
      <xsd:simpleType>
        <xsd:restriction base="dms:Lookup"/>
      </xsd:simpleType>
    </xsd:element>
    <xsd:element name="owshiddenversion" ma:index="60" nillable="true" ma:displayName="owshiddenversion" ma:hidden="true" ma:internalName="owshiddenversion" ma:readOnly="true">
      <xsd:simpleType>
        <xsd:restriction base="dms:Unknown"/>
      </xsd:simpleType>
    </xsd:element>
    <xsd:element name="_UIVersion" ma:index="61" nillable="true" ma:displayName="UI Version" ma:hidden="true" ma:internalName="_UIVersion" ma:readOnly="true">
      <xsd:simpleType>
        <xsd:restriction base="dms:Unknown"/>
      </xsd:simpleType>
    </xsd:element>
    <xsd:element name="_UIVersionString" ma:index="62" nillable="true" ma:displayName="Version" ma:internalName="_UIVersionString" ma:readOnly="true">
      <xsd:simpleType>
        <xsd:restriction base="dms:Text"/>
      </xsd:simpleType>
    </xsd:element>
    <xsd:element name="InstanceID" ma:index="63" nillable="true" ma:displayName="Instance ID" ma:hidden="true" ma:internalName="InstanceID" ma:readOnly="true">
      <xsd:simpleType>
        <xsd:restriction base="dms:Unknown"/>
      </xsd:simpleType>
    </xsd:element>
    <xsd:element name="Order" ma:index="64" nillable="true" ma:displayName="Order" ma:hidden="true" ma:internalName="Order">
      <xsd:simpleType>
        <xsd:restriction base="dms:Number"/>
      </xsd:simpleType>
    </xsd:element>
    <xsd:element name="GUID" ma:index="65" nillable="true" ma:displayName="GUID" ma:hidden="true" ma:internalName="GUID" ma:readOnly="true">
      <xsd:simpleType>
        <xsd:restriction base="dms:Unknown"/>
      </xsd:simpleType>
    </xsd:element>
    <xsd:element name="WorkflowVersion" ma:index="66" nillable="true" ma:displayName="Workflow Version" ma:hidden="true" ma:internalName="WorkflowVersion" ma:readOnly="true">
      <xsd:simpleType>
        <xsd:restriction base="dms:Unknown"/>
      </xsd:simpleType>
    </xsd:element>
    <xsd:element name="WorkflowInstanceID" ma:index="67" nillable="true" ma:displayName="Workflow Instance ID" ma:hidden="true" ma:internalName="WorkflowInstanceID" ma:readOnly="true">
      <xsd:simpleType>
        <xsd:restriction base="dms:Unknown"/>
      </xsd:simpleType>
    </xsd:element>
    <xsd:element name="ParentVersionString" ma:index="68" nillable="true" ma:displayName="Source Version (Converted Document)" ma:hidden="true" ma:list="Docs" ma:internalName="ParentVersionString" ma:readOnly="true" ma:showField="ParentVersionString">
      <xsd:simpleType>
        <xsd:restriction base="dms:Lookup"/>
      </xsd:simpleType>
    </xsd:element>
    <xsd:element name="ParentLeafName" ma:index="69" nillable="true" ma:displayName="Source Name (Converted Document)" ma:hidden="true" ma:list="Docs" ma:internalName="ParentLeafName" ma:readOnly="true" ma:showField="ParentLeafName">
      <xsd:simpleType>
        <xsd:restriction base="dms:Lookup"/>
      </xsd:simpleType>
    </xsd:element>
    <xsd:element name="DocConcurrencyNumber" ma:index="70" nillable="true" ma:displayName="Document Concurrency Number"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ccdfc-9e48-452c-bcf9-54f6693d7f08" elementFormDefault="qualified">
    <xsd:import namespace="http://schemas.microsoft.com/office/2006/documentManagement/types"/>
    <xsd:import namespace="http://schemas.microsoft.com/office/infopath/2007/PartnerControls"/>
    <xsd:element name="_dlc_DocId" ma:index="73" nillable="true" ma:displayName="Document ID Value" ma:description="The value of the document ID assigned to this item." ma:internalName="_dlc_DocId" ma:readOnly="true">
      <xsd:simpleType>
        <xsd:restriction base="dms:Text"/>
      </xsd:simpleType>
    </xsd:element>
    <xsd:element name="_dlc_DocIdUrl" ma:index="7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0x0101007CC833CDE6855C4A874D02627BF773BB</ContentTypeId>
    <_dlc_DocId xmlns="6abccdfc-9e48-452c-bcf9-54f6693d7f08">3U4F5SHSQC4D-885115670-147</_dlc_DocId>
    <_dlc_DocIdUrl xmlns="6abccdfc-9e48-452c-bcf9-54f6693d7f08">
      <Url>https://spc-env.gov.bc.ca/wildlife/comm/WISA/_layouts/DocIdRedir.aspx?ID=3U4F5SHSQC4D-885115670-147</Url>
      <Description>3U4F5SHSQC4D-885115670-147</Description>
    </_dlc_DocIdUrl>
  </documentManagement>
</p:properties>
</file>

<file path=customXml/itemProps1.xml><?xml version="1.0" encoding="utf-8"?>
<ds:datastoreItem xmlns:ds="http://schemas.openxmlformats.org/officeDocument/2006/customXml" ds:itemID="{045ADBB7-5E55-402A-8F6B-588E5294A89F}"/>
</file>

<file path=customXml/itemProps2.xml><?xml version="1.0" encoding="utf-8"?>
<ds:datastoreItem xmlns:ds="http://schemas.openxmlformats.org/officeDocument/2006/customXml" ds:itemID="{D80283FB-F5AF-4D10-A6BF-E76CA8E773BB}"/>
</file>

<file path=customXml/itemProps3.xml><?xml version="1.0" encoding="utf-8"?>
<ds:datastoreItem xmlns:ds="http://schemas.openxmlformats.org/officeDocument/2006/customXml" ds:itemID="{E428F407-E976-4D27-AB2B-23266ACF8F18}"/>
</file>

<file path=customXml/itemProps4.xml><?xml version="1.0" encoding="utf-8"?>
<ds:datastoreItem xmlns:ds="http://schemas.openxmlformats.org/officeDocument/2006/customXml" ds:itemID="{A2C5618D-BFAC-463E-9639-0EC2988E75D5}"/>
</file>

<file path=customXml/itemProps5.xml><?xml version="1.0" encoding="utf-8"?>
<ds:datastoreItem xmlns:ds="http://schemas.openxmlformats.org/officeDocument/2006/customXml" ds:itemID="{10F3C6D3-1E0F-4A04-A714-41F4CFB7BD20}"/>
</file>

<file path=docProps/app.xml><?xml version="1.0" encoding="utf-8"?>
<Properties xmlns="http://schemas.openxmlformats.org/officeDocument/2006/extended-properties" xmlns:vt="http://schemas.openxmlformats.org/officeDocument/2006/docPropsVTypes">
  <Template>Normal</Template>
  <TotalTime>571</TotalTime>
  <Pages>1</Pages>
  <Words>3267</Words>
  <Characters>18624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Steeger</dc:creator>
  <cp:keywords/>
  <dc:description/>
  <cp:lastModifiedBy>Chris Steeger</cp:lastModifiedBy>
  <cp:revision>53</cp:revision>
  <dcterms:created xsi:type="dcterms:W3CDTF">2010-06-28T15:28:00Z</dcterms:created>
  <dcterms:modified xsi:type="dcterms:W3CDTF">2010-06-30T21:22:00Z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0x0101007CC833CDE6855C4A874D02627BF773BB</vt:lpwstr>
  </property>
  <property fmtid="{D5CDD505-2E9C-101B-9397-08002B2CF9AE}" pid="3" name="_dlc_DocIdItemGuid">
    <vt:lpwstr>30a34345-724b-474d-9215-3566e88ffa25</vt:lpwstr>
  </property>
</Properties>
</file>